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477C6A" w:rsidRPr="00BE6255" w:rsidP="00BE6255">
      <w:pPr>
        <w:spacing w:line="360" w:lineRule="auto"/>
        <w:jc w:val="center"/>
        <w:rPr>
          <w:rFonts w:ascii="宋体" w:eastAsia="宋体" w:hAnsi="宋体" w:cs="宋体"/>
          <w:b/>
          <w:bCs/>
          <w:sz w:val="24"/>
          <w:szCs w:val="24"/>
        </w:rPr>
      </w:pPr>
      <w:r w:rsidRPr="00BE6255">
        <w:rPr>
          <w:rFonts w:ascii="宋体" w:eastAsia="宋体" w:hAnsi="宋体" w:cs="宋体" w:hint="eastAsia"/>
          <w:b/>
          <w:bCs/>
          <w:sz w:val="24"/>
          <w:szCs w:val="24"/>
        </w:rPr>
        <w:drawing>
          <wp:anchor simplePos="0" relativeHeight="251658240" behindDoc="0" locked="0" layoutInCell="1" allowOverlap="1">
            <wp:simplePos x="0" y="0"/>
            <wp:positionH relativeFrom="page">
              <wp:posOffset>10985500</wp:posOffset>
            </wp:positionH>
            <wp:positionV relativeFrom="topMargin">
              <wp:posOffset>10439400</wp:posOffset>
            </wp:positionV>
            <wp:extent cx="330200" cy="279400"/>
            <wp:wrapNone/>
            <wp:docPr id="1000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61972" name=""/>
                    <pic:cNvPicPr>
                      <a:picLocks noChangeAspect="1"/>
                    </pic:cNvPicPr>
                  </pic:nvPicPr>
                  <pic:blipFill>
                    <a:blip xmlns:r="http://schemas.openxmlformats.org/officeDocument/2006/relationships" r:embed="rId5"/>
                    <a:stretch>
                      <a:fillRect/>
                    </a:stretch>
                  </pic:blipFill>
                  <pic:spPr>
                    <a:xfrm>
                      <a:off x="0" y="0"/>
                      <a:ext cx="330200" cy="279400"/>
                    </a:xfrm>
                    <a:prstGeom prst="rect">
                      <a:avLst/>
                    </a:prstGeom>
                  </pic:spPr>
                </pic:pic>
              </a:graphicData>
            </a:graphic>
          </wp:anchor>
        </w:drawing>
      </w:r>
      <w:r w:rsidRPr="00BE6255">
        <w:rPr>
          <w:rFonts w:ascii="宋体" w:eastAsia="宋体" w:hAnsi="宋体" w:cs="宋体" w:hint="eastAsia"/>
          <w:b/>
          <w:bCs/>
          <w:sz w:val="24"/>
          <w:szCs w:val="24"/>
        </w:rPr>
        <w:t>考点</w:t>
      </w:r>
      <w:r w:rsidRPr="00BE6255">
        <w:rPr>
          <w:rFonts w:ascii="宋体" w:eastAsia="宋体" w:hAnsi="宋体" w:cs="宋体" w:hint="eastAsia"/>
          <w:b/>
          <w:bCs/>
          <w:sz w:val="24"/>
          <w:szCs w:val="24"/>
        </w:rPr>
        <w:t xml:space="preserve">36 </w:t>
      </w:r>
      <w:r w:rsidRPr="00BE6255">
        <w:rPr>
          <w:rFonts w:ascii="宋体" w:eastAsia="宋体" w:hAnsi="宋体" w:cs="宋体" w:hint="eastAsia"/>
          <w:b/>
          <w:bCs/>
          <w:sz w:val="24"/>
          <w:szCs w:val="24"/>
        </w:rPr>
        <w:t>超几何分布与二项分布</w:t>
      </w:r>
    </w:p>
    <w:p w:rsidR="00477C6A" w:rsidRPr="00BE6255" w:rsidP="00BE6255">
      <w:pPr>
        <w:spacing w:line="360" w:lineRule="auto"/>
        <w:rPr>
          <w:rFonts w:ascii="宋体" w:eastAsia="宋体" w:hAnsi="宋体" w:cs="宋体"/>
          <w:b/>
          <w:bCs/>
          <w:szCs w:val="21"/>
        </w:rPr>
      </w:pPr>
      <w:r w:rsidRPr="00BE6255">
        <w:rPr>
          <w:rFonts w:ascii="宋体" w:eastAsia="宋体" w:hAnsi="宋体" w:cs="宋体" w:hint="eastAsia"/>
          <w:b/>
          <w:bCs/>
          <w:szCs w:val="21"/>
        </w:rPr>
        <w:t>【思维导图】</w:t>
      </w:r>
    </w:p>
    <w:p w:rsidR="00477C6A" w:rsidRPr="00BE6255" w:rsidP="00BE6255">
      <w:pPr>
        <w:spacing w:line="360" w:lineRule="auto"/>
        <w:rPr>
          <w:rFonts w:ascii="宋体" w:eastAsia="宋体" w:hAnsi="宋体" w:cs="宋体"/>
          <w:szCs w:val="21"/>
        </w:rPr>
      </w:pPr>
      <w:r w:rsidRPr="00BE6255">
        <w:rPr>
          <w:rFonts w:ascii="宋体" w:eastAsia="宋体" w:hAnsi="宋体" w:cs="宋体" w:hint="eastAsia"/>
          <w:noProof/>
          <w:szCs w:val="21"/>
        </w:rPr>
        <w:drawing>
          <wp:inline distT="0" distB="0" distL="114300" distR="114300">
            <wp:extent cx="5266055" cy="4707255"/>
            <wp:effectExtent l="0" t="0" r="0" b="0"/>
            <wp:docPr id="4" name="图片 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30543" name="图片 4" descr="分布列"/>
                    <pic:cNvPicPr>
                      <a:picLocks noChangeAspect="1"/>
                    </pic:cNvPicPr>
                  </pic:nvPicPr>
                  <pic:blipFill>
                    <a:blip xmlns:r="http://schemas.openxmlformats.org/officeDocument/2006/relationships" r:embed="rId6"/>
                    <a:stretch>
                      <a:fillRect/>
                    </a:stretch>
                  </pic:blipFill>
                  <pic:spPr>
                    <a:xfrm>
                      <a:off x="0" y="0"/>
                      <a:ext cx="5266055" cy="4707255"/>
                    </a:xfrm>
                    <a:prstGeom prst="rect">
                      <a:avLst/>
                    </a:prstGeom>
                  </pic:spPr>
                </pic:pic>
              </a:graphicData>
            </a:graphic>
          </wp:inline>
        </w:drawing>
      </w: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szCs w:val="21"/>
        </w:rPr>
      </w:pPr>
    </w:p>
    <w:p w:rsidR="00477C6A" w:rsidRPr="00BE6255" w:rsidP="00BE6255">
      <w:pPr>
        <w:spacing w:line="360" w:lineRule="auto"/>
        <w:rPr>
          <w:rFonts w:ascii="宋体" w:eastAsia="宋体" w:hAnsi="宋体" w:cs="宋体"/>
          <w:b/>
          <w:bCs/>
          <w:szCs w:val="21"/>
        </w:rPr>
      </w:pPr>
      <w:r w:rsidRPr="00BE6255">
        <w:rPr>
          <w:rFonts w:ascii="宋体" w:eastAsia="宋体" w:hAnsi="宋体" w:cs="宋体" w:hint="eastAsia"/>
          <w:b/>
          <w:bCs/>
          <w:szCs w:val="21"/>
        </w:rPr>
        <w:t>【常见考法】</w:t>
      </w:r>
    </w:p>
    <w:p w:rsidR="00477C6A" w:rsidRPr="00BE6255" w:rsidP="00BE6255">
      <w:pPr>
        <w:spacing w:line="360" w:lineRule="auto"/>
        <w:jc w:val="center"/>
        <w:rPr>
          <w:rFonts w:ascii="宋体" w:eastAsia="宋体" w:hAnsi="宋体" w:cs="宋体"/>
          <w:szCs w:val="21"/>
        </w:rPr>
      </w:pPr>
      <w:r w:rsidRPr="00BE6255">
        <w:rPr>
          <w:rFonts w:ascii="宋体" w:eastAsia="宋体" w:hAnsi="宋体" w:cs="宋体" w:hint="eastAsia"/>
          <w:szCs w:val="21"/>
        </w:rPr>
        <w:t>考点一</w:t>
      </w:r>
      <w:r w:rsidRPr="00BE6255">
        <w:rPr>
          <w:rFonts w:ascii="宋体" w:eastAsia="宋体" w:hAnsi="宋体" w:cs="宋体" w:hint="eastAsia"/>
          <w:szCs w:val="21"/>
        </w:rPr>
        <w:t xml:space="preserve"> </w:t>
      </w:r>
      <w:r w:rsidRPr="00BE6255">
        <w:rPr>
          <w:rFonts w:ascii="宋体" w:eastAsia="宋体" w:hAnsi="宋体" w:cs="宋体" w:hint="eastAsia"/>
          <w:szCs w:val="21"/>
        </w:rPr>
        <w:t>超几何分布</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w:t>
      </w:r>
      <w:r w:rsidRPr="00BE6255">
        <w:rPr>
          <w:rFonts w:ascii="宋体" w:eastAsia="宋体" w:hAnsi="宋体" w:cs="宋体" w:hint="eastAsia"/>
          <w:szCs w:val="21"/>
        </w:rPr>
        <w:t>．在中华人民共和国成立</w:t>
      </w:r>
      <w:r w:rsidRPr="00BE6255">
        <w:rPr>
          <w:rFonts w:ascii="宋体" w:eastAsia="宋体" w:hAnsi="宋体" w:cs="宋体" w:hint="eastAsia"/>
          <w:szCs w:val="21"/>
        </w:rPr>
        <w:t>70</w:t>
      </w:r>
      <w:r w:rsidRPr="00BE6255">
        <w:rPr>
          <w:rFonts w:ascii="宋体" w:eastAsia="宋体" w:hAnsi="宋体" w:cs="宋体" w:hint="eastAsia"/>
          <w:szCs w:val="21"/>
        </w:rPr>
        <w:t>周年之际，《我和我的祖国》、《中国机长》、《攀登者》三大主旋律大片在国庆期间集体上映，拉开国庆档电影大幕．据统计《我和我的祖国》票房收入为</w:t>
      </w:r>
      <w:r w:rsidRPr="00BE6255">
        <w:rPr>
          <w:rFonts w:ascii="宋体" w:eastAsia="宋体" w:hAnsi="宋体" w:cs="宋体" w:hint="eastAsia"/>
          <w:szCs w:val="21"/>
        </w:rPr>
        <w:t>31.71</w:t>
      </w:r>
      <w:r w:rsidRPr="00BE6255">
        <w:rPr>
          <w:rFonts w:ascii="宋体" w:eastAsia="宋体" w:hAnsi="宋体" w:cs="宋体" w:hint="eastAsia"/>
          <w:szCs w:val="21"/>
        </w:rPr>
        <w:t>亿元，《中国机长》票房收人为</w:t>
      </w:r>
      <w:r w:rsidRPr="00BE6255">
        <w:rPr>
          <w:rFonts w:ascii="宋体" w:eastAsia="宋体" w:hAnsi="宋体" w:cs="宋体" w:hint="eastAsia"/>
          <w:szCs w:val="21"/>
        </w:rPr>
        <w:t>29.12</w:t>
      </w:r>
      <w:r w:rsidRPr="00BE6255">
        <w:rPr>
          <w:rFonts w:ascii="宋体" w:eastAsia="宋体" w:hAnsi="宋体" w:cs="宋体" w:hint="eastAsia"/>
          <w:szCs w:val="21"/>
        </w:rPr>
        <w:t>亿元，《攀登者》票房收入为</w:t>
      </w:r>
      <w:r w:rsidRPr="00BE6255">
        <w:rPr>
          <w:rFonts w:ascii="宋体" w:eastAsia="宋体" w:hAnsi="宋体" w:cs="宋体" w:hint="eastAsia"/>
          <w:szCs w:val="21"/>
        </w:rPr>
        <w:t>10.98</w:t>
      </w:r>
      <w:r w:rsidRPr="00BE6255">
        <w:rPr>
          <w:rFonts w:ascii="宋体" w:eastAsia="宋体" w:hAnsi="宋体" w:cs="宋体" w:hint="eastAsia"/>
          <w:szCs w:val="21"/>
        </w:rPr>
        <w:t>亿元．已知国庆过后某城市文化局统计得知大量市民至少观看了一部国庆档大片，在已观影的市民中随机抽取了</w:t>
      </w:r>
      <w:r w:rsidRPr="00BE6255">
        <w:rPr>
          <w:rFonts w:ascii="宋体" w:eastAsia="宋体" w:hAnsi="宋体" w:cs="宋体" w:hint="eastAsia"/>
          <w:szCs w:val="21"/>
        </w:rPr>
        <w:t>100</w:t>
      </w:r>
      <w:r w:rsidRPr="00BE6255">
        <w:rPr>
          <w:rFonts w:ascii="宋体" w:eastAsia="宋体" w:hAnsi="宋体" w:cs="宋体" w:hint="eastAsia"/>
          <w:szCs w:val="21"/>
        </w:rPr>
        <w:t>进行调查，其中观看了《我和我的祖国》的有</w:t>
      </w:r>
      <w:r w:rsidRPr="00BE6255">
        <w:rPr>
          <w:rFonts w:ascii="宋体" w:eastAsia="宋体" w:hAnsi="宋体" w:cs="宋体" w:hint="eastAsia"/>
          <w:szCs w:val="21"/>
        </w:rPr>
        <w:t>49</w:t>
      </w:r>
      <w:r w:rsidRPr="00BE6255">
        <w:rPr>
          <w:rFonts w:ascii="宋体" w:eastAsia="宋体" w:hAnsi="宋体" w:cs="宋体" w:hint="eastAsia"/>
          <w:szCs w:val="21"/>
        </w:rPr>
        <w:t>人，观看了《中国机长》的有</w:t>
      </w:r>
      <w:r w:rsidRPr="00BE6255">
        <w:rPr>
          <w:rFonts w:ascii="宋体" w:eastAsia="宋体" w:hAnsi="宋体" w:cs="宋体" w:hint="eastAsia"/>
          <w:szCs w:val="21"/>
        </w:rPr>
        <w:t>46</w:t>
      </w:r>
      <w:r w:rsidRPr="00BE6255">
        <w:rPr>
          <w:rFonts w:ascii="宋体" w:eastAsia="宋体" w:hAnsi="宋体" w:cs="宋体" w:hint="eastAsia"/>
          <w:szCs w:val="21"/>
        </w:rPr>
        <w:t>人，观看了《攀登者》的有</w:t>
      </w:r>
      <w:r w:rsidRPr="00BE6255">
        <w:rPr>
          <w:rFonts w:ascii="宋体" w:eastAsia="宋体" w:hAnsi="宋体" w:cs="宋体" w:hint="eastAsia"/>
          <w:szCs w:val="21"/>
        </w:rPr>
        <w:t>34</w:t>
      </w:r>
      <w:r w:rsidRPr="00BE6255">
        <w:rPr>
          <w:rFonts w:ascii="宋体" w:eastAsia="宋体" w:hAnsi="宋体" w:cs="宋体" w:hint="eastAsia"/>
          <w:szCs w:val="21"/>
        </w:rPr>
        <w:t>人，统计图如下．</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noProof/>
          <w:szCs w:val="21"/>
        </w:rPr>
        <w:drawing>
          <wp:inline distT="0" distB="0" distL="114300" distR="114300">
            <wp:extent cx="1752600" cy="1381125"/>
            <wp:effectExtent l="0" t="0" r="0" b="9525"/>
            <wp:docPr id="100012" name="图片 1000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38952" name="图片 100012" descr="figure"/>
                    <pic:cNvPicPr>
                      <a:picLocks noChangeAspect="1"/>
                    </pic:cNvPicPr>
                  </pic:nvPicPr>
                  <pic:blipFill>
                    <a:blip xmlns:r="http://schemas.openxmlformats.org/officeDocument/2006/relationships" r:embed="rId7"/>
                    <a:stretch>
                      <a:fillRect/>
                    </a:stretch>
                  </pic:blipFill>
                  <pic:spPr>
                    <a:xfrm>
                      <a:off x="0" y="0"/>
                      <a:ext cx="1752600" cy="1381125"/>
                    </a:xfrm>
                    <a:prstGeom prst="rect">
                      <a:avLst/>
                    </a:prstGeom>
                  </pic:spPr>
                </pic:pic>
              </a:graphicData>
            </a:graphic>
          </wp:inline>
        </w:drawing>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）计算图中</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30.05pt;height:15.65pt" o:oleicon="f" o:ole="">
            <v:imagedata r:id="rId8" o:title="eqId0ce93bfa1f6a4a23b3258410dd19847a"/>
          </v:shape>
          <o:OLEObject Type="Embed" ProgID="Equation.DSMT4" ShapeID="_x0000_i1025" DrawAspect="Content" ObjectID="_1658053973" r:id="rId9"/>
        </w:object>
      </w:r>
      <w:r w:rsidRPr="00BE6255">
        <w:rPr>
          <w:rFonts w:ascii="宋体" w:eastAsia="宋体" w:hAnsi="宋体" w:cs="宋体" w:hint="eastAsia"/>
          <w:szCs w:val="21"/>
        </w:rPr>
        <w:t>的值；</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）文化局从只观看了两部大片的观众中采用分层抽样的方法抽取了</w:t>
      </w:r>
      <w:r w:rsidRPr="00BE6255">
        <w:rPr>
          <w:rFonts w:ascii="宋体" w:eastAsia="宋体" w:hAnsi="宋体" w:cs="宋体" w:hint="eastAsia"/>
          <w:szCs w:val="21"/>
        </w:rPr>
        <w:t>7</w:t>
      </w:r>
      <w:r w:rsidRPr="00BE6255">
        <w:rPr>
          <w:rFonts w:ascii="宋体" w:eastAsia="宋体" w:hAnsi="宋体" w:cs="宋体" w:hint="eastAsia"/>
          <w:szCs w:val="21"/>
        </w:rPr>
        <w:t>人，进行观影体验的访谈，了解到他们均表示要观看第三部电影，现从这</w:t>
      </w:r>
      <w:r w:rsidRPr="00BE6255">
        <w:rPr>
          <w:rFonts w:ascii="宋体" w:eastAsia="宋体" w:hAnsi="宋体" w:cs="宋体" w:hint="eastAsia"/>
          <w:szCs w:val="21"/>
        </w:rPr>
        <w:t>7</w:t>
      </w:r>
      <w:r w:rsidRPr="00BE6255">
        <w:rPr>
          <w:rFonts w:ascii="宋体" w:eastAsia="宋体" w:hAnsi="宋体" w:cs="宋体" w:hint="eastAsia"/>
          <w:szCs w:val="21"/>
        </w:rPr>
        <w:t>人中随机选出</w:t>
      </w:r>
      <w:r w:rsidRPr="00BE6255">
        <w:rPr>
          <w:rFonts w:ascii="宋体" w:eastAsia="宋体" w:hAnsi="宋体" w:cs="宋体" w:hint="eastAsia"/>
          <w:szCs w:val="21"/>
        </w:rPr>
        <w:t>4</w:t>
      </w:r>
      <w:r w:rsidRPr="00BE6255">
        <w:rPr>
          <w:rFonts w:ascii="宋体" w:eastAsia="宋体" w:hAnsi="宋体" w:cs="宋体" w:hint="eastAsia"/>
          <w:szCs w:val="21"/>
        </w:rPr>
        <w:t>人，用</w:t>
      </w:r>
      <w:r w:rsidRPr="00BE6255">
        <w:rPr>
          <w:rFonts w:ascii="宋体" w:eastAsia="宋体" w:hAnsi="宋体" w:cs="宋体" w:hint="eastAsia"/>
          <w:i/>
          <w:szCs w:val="21"/>
        </w:rPr>
        <w:t>X</w:t>
      </w:r>
      <w:r w:rsidRPr="00BE6255">
        <w:rPr>
          <w:rFonts w:ascii="宋体" w:eastAsia="宋体" w:hAnsi="宋体" w:cs="宋体" w:hint="eastAsia"/>
          <w:szCs w:val="21"/>
        </w:rPr>
        <w:t>表示这</w:t>
      </w:r>
      <w:r w:rsidRPr="00BE6255">
        <w:rPr>
          <w:rFonts w:ascii="宋体" w:eastAsia="宋体" w:hAnsi="宋体" w:cs="宋体" w:hint="eastAsia"/>
          <w:szCs w:val="21"/>
        </w:rPr>
        <w:t>4</w:t>
      </w:r>
      <w:r w:rsidRPr="00BE6255">
        <w:rPr>
          <w:rFonts w:ascii="宋体" w:eastAsia="宋体" w:hAnsi="宋体" w:cs="宋体" w:hint="eastAsia"/>
          <w:szCs w:val="21"/>
        </w:rPr>
        <w:t>人中将要观看《我和我的祖国》的人数，求</w:t>
      </w:r>
      <w:r w:rsidRPr="00BE6255">
        <w:rPr>
          <w:rFonts w:ascii="宋体" w:eastAsia="宋体" w:hAnsi="宋体" w:cs="宋体" w:hint="eastAsia"/>
          <w:i/>
          <w:szCs w:val="21"/>
        </w:rPr>
        <w:t>X</w:t>
      </w:r>
      <w:r w:rsidRPr="00BE6255">
        <w:rPr>
          <w:rFonts w:ascii="宋体" w:eastAsia="宋体" w:hAnsi="宋体" w:cs="宋体" w:hint="eastAsia"/>
          <w:szCs w:val="21"/>
        </w:rPr>
        <w:t>的分布列及数学期望．</w:t>
      </w: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2</w:t>
      </w:r>
      <w:r w:rsidRPr="00BE6255">
        <w:rPr>
          <w:rFonts w:ascii="宋体" w:eastAsia="宋体" w:hAnsi="宋体" w:cs="宋体" w:hint="eastAsia"/>
          <w:szCs w:val="21"/>
        </w:rPr>
        <w:t>．在一次运动会上，某单位派出了由</w:t>
      </w:r>
      <w:r w:rsidRPr="00BE6255">
        <w:rPr>
          <w:rFonts w:ascii="宋体" w:eastAsia="宋体" w:hAnsi="宋体" w:cs="宋体" w:hint="eastAsia"/>
          <w:szCs w:val="21"/>
        </w:rPr>
        <w:t>6</w:t>
      </w:r>
      <w:r w:rsidRPr="00BE6255">
        <w:rPr>
          <w:rFonts w:ascii="宋体" w:eastAsia="宋体" w:hAnsi="宋体" w:cs="宋体" w:hint="eastAsia"/>
          <w:szCs w:val="21"/>
        </w:rPr>
        <w:t>名主力队员和</w:t>
      </w:r>
      <w:r w:rsidRPr="00BE6255">
        <w:rPr>
          <w:rFonts w:ascii="宋体" w:eastAsia="宋体" w:hAnsi="宋体" w:cs="宋体" w:hint="eastAsia"/>
          <w:szCs w:val="21"/>
        </w:rPr>
        <w:t>5</w:t>
      </w:r>
      <w:r w:rsidRPr="00BE6255">
        <w:rPr>
          <w:rFonts w:ascii="宋体" w:eastAsia="宋体" w:hAnsi="宋体" w:cs="宋体" w:hint="eastAsia"/>
          <w:szCs w:val="21"/>
        </w:rPr>
        <w:t>名替补队员组成的代表队参加比赛</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）如果随机抽派</w:t>
      </w:r>
      <w:r w:rsidRPr="00BE6255">
        <w:rPr>
          <w:rFonts w:ascii="宋体" w:eastAsia="宋体" w:hAnsi="宋体" w:cs="宋体" w:hint="eastAsia"/>
          <w:szCs w:val="21"/>
        </w:rPr>
        <w:t>5</w:t>
      </w:r>
      <w:r w:rsidRPr="00BE6255">
        <w:rPr>
          <w:rFonts w:ascii="宋体" w:eastAsia="宋体" w:hAnsi="宋体" w:cs="宋体" w:hint="eastAsia"/>
          <w:szCs w:val="21"/>
        </w:rPr>
        <w:t>名队员上场比赛，将主力队员参加比赛的人数记为</w:t>
      </w: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14.25pt;height:12.75pt" o:oleicon="f" o:ole="">
            <v:imagedata r:id="rId10" o:title="eqId86c70780eab347ccb2043d1d7bc9ed96"/>
          </v:shape>
          <o:OLEObject Type="Embed" ProgID="Equation.DSMT4" ShapeID="_x0000_i1026" DrawAspect="Content" ObjectID="_1658053974" r:id="rId11"/>
        </w:object>
      </w:r>
      <w:r w:rsidRPr="00BE6255">
        <w:rPr>
          <w:rFonts w:ascii="宋体" w:eastAsia="宋体" w:hAnsi="宋体" w:cs="宋体" w:hint="eastAsia"/>
          <w:szCs w:val="21"/>
        </w:rPr>
        <w:t>，求随机变量</w:t>
      </w: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14.25pt;height:12.75pt" o:oleicon="f" o:ole="">
            <v:imagedata r:id="rId10" o:title="eqId86c70780eab347ccb2043d1d7bc9ed96"/>
          </v:shape>
          <o:OLEObject Type="Embed" ProgID="Equation.DSMT4" ShapeID="_x0000_i1027" DrawAspect="Content" ObjectID="_1658053975" r:id="rId12"/>
        </w:object>
      </w:r>
      <w:r w:rsidRPr="00BE6255">
        <w:rPr>
          <w:rFonts w:ascii="宋体" w:eastAsia="宋体" w:hAnsi="宋体" w:cs="宋体" w:hint="eastAsia"/>
          <w:szCs w:val="21"/>
        </w:rPr>
        <w:t>的数学期望；</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）若主力队员中有</w:t>
      </w:r>
      <w:r w:rsidRPr="00BE6255">
        <w:rPr>
          <w:rFonts w:ascii="宋体" w:eastAsia="宋体" w:hAnsi="宋体" w:cs="宋体" w:hint="eastAsia"/>
          <w:szCs w:val="21"/>
        </w:rPr>
        <w:t>2</w:t>
      </w:r>
      <w:r w:rsidRPr="00BE6255">
        <w:rPr>
          <w:rFonts w:ascii="宋体" w:eastAsia="宋体" w:hAnsi="宋体" w:cs="宋体" w:hint="eastAsia"/>
          <w:szCs w:val="21"/>
        </w:rPr>
        <w:t>名队员在练习比赛中受轻伤，不宜同时上场；替补队员中有</w:t>
      </w:r>
      <w:r w:rsidRPr="00BE6255">
        <w:rPr>
          <w:rFonts w:ascii="宋体" w:eastAsia="宋体" w:hAnsi="宋体" w:cs="宋体" w:hint="eastAsia"/>
          <w:szCs w:val="21"/>
        </w:rPr>
        <w:t>2</w:t>
      </w:r>
      <w:r w:rsidRPr="00BE6255">
        <w:rPr>
          <w:rFonts w:ascii="宋体" w:eastAsia="宋体" w:hAnsi="宋体" w:cs="宋体" w:hint="eastAsia"/>
          <w:szCs w:val="21"/>
        </w:rPr>
        <w:t>名队员身材相对矮小，也不宜同时上场，那么为了场上参加比赛的</w:t>
      </w:r>
      <w:r w:rsidRPr="00BE6255">
        <w:rPr>
          <w:rFonts w:ascii="宋体" w:eastAsia="宋体" w:hAnsi="宋体" w:cs="宋体" w:hint="eastAsia"/>
          <w:szCs w:val="21"/>
        </w:rPr>
        <w:t>5</w:t>
      </w:r>
      <w:r w:rsidRPr="00BE6255">
        <w:rPr>
          <w:rFonts w:ascii="宋体" w:eastAsia="宋体" w:hAnsi="宋体" w:cs="宋体" w:hint="eastAsia"/>
          <w:szCs w:val="21"/>
        </w:rPr>
        <w:t>名队员中至少有</w:t>
      </w:r>
      <w:r w:rsidRPr="00BE6255">
        <w:rPr>
          <w:rFonts w:ascii="宋体" w:eastAsia="宋体" w:hAnsi="宋体" w:cs="宋体" w:hint="eastAsia"/>
          <w:szCs w:val="21"/>
        </w:rPr>
        <w:t>3</w:t>
      </w:r>
      <w:r w:rsidRPr="00BE6255">
        <w:rPr>
          <w:rFonts w:ascii="宋体" w:eastAsia="宋体" w:hAnsi="宋体" w:cs="宋体" w:hint="eastAsia"/>
          <w:szCs w:val="21"/>
        </w:rPr>
        <w:t>名主力队员，教练员有多少种组队方案？</w:t>
      </w: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3</w:t>
      </w:r>
      <w:r w:rsidRPr="00BE6255">
        <w:rPr>
          <w:rFonts w:ascii="宋体" w:eastAsia="宋体" w:hAnsi="宋体" w:cs="宋体" w:hint="eastAsia"/>
          <w:szCs w:val="21"/>
        </w:rPr>
        <w:t>．为了减少雾霾，还城市一片蓝天，某市政府于</w:t>
      </w:r>
      <w:r w:rsidRPr="00BE6255">
        <w:rPr>
          <w:rFonts w:ascii="宋体" w:eastAsia="宋体" w:hAnsi="宋体" w:cs="宋体" w:hint="eastAsia"/>
          <w:szCs w:val="21"/>
        </w:rPr>
        <w:t>12</w:t>
      </w:r>
      <w:r w:rsidRPr="00BE6255">
        <w:rPr>
          <w:rFonts w:ascii="宋体" w:eastAsia="宋体" w:hAnsi="宋体" w:cs="宋体" w:hint="eastAsia"/>
          <w:szCs w:val="21"/>
        </w:rPr>
        <w:t>月</w:t>
      </w:r>
      <w:r w:rsidRPr="00BE6255">
        <w:rPr>
          <w:rFonts w:ascii="宋体" w:eastAsia="宋体" w:hAnsi="宋体" w:cs="宋体" w:hint="eastAsia"/>
          <w:szCs w:val="21"/>
        </w:rPr>
        <w:t>4</w:t>
      </w:r>
      <w:r w:rsidRPr="00BE6255">
        <w:rPr>
          <w:rFonts w:ascii="宋体" w:eastAsia="宋体" w:hAnsi="宋体" w:cs="宋体" w:hint="eastAsia"/>
          <w:szCs w:val="21"/>
        </w:rPr>
        <w:t>日到</w:t>
      </w:r>
      <w:r w:rsidRPr="00BE6255">
        <w:rPr>
          <w:rFonts w:ascii="宋体" w:eastAsia="宋体" w:hAnsi="宋体" w:cs="宋体" w:hint="eastAsia"/>
          <w:szCs w:val="21"/>
        </w:rPr>
        <w:t>12</w:t>
      </w:r>
      <w:r w:rsidRPr="00BE6255">
        <w:rPr>
          <w:rFonts w:ascii="宋体" w:eastAsia="宋体" w:hAnsi="宋体" w:cs="宋体" w:hint="eastAsia"/>
          <w:szCs w:val="21"/>
        </w:rPr>
        <w:t>月</w:t>
      </w:r>
      <w:r w:rsidRPr="00BE6255">
        <w:rPr>
          <w:rFonts w:ascii="宋体" w:eastAsia="宋体" w:hAnsi="宋体" w:cs="宋体" w:hint="eastAsia"/>
          <w:szCs w:val="21"/>
        </w:rPr>
        <w:t>31</w:t>
      </w:r>
      <w:r w:rsidRPr="00BE6255">
        <w:rPr>
          <w:rFonts w:ascii="宋体" w:eastAsia="宋体" w:hAnsi="宋体" w:cs="宋体" w:hint="eastAsia"/>
          <w:szCs w:val="21"/>
        </w:rPr>
        <w:t>日在主城区实行车辆限号出行政策，鼓励民众不开车低碳出行，某甲乙两个单位各有</w:t>
      </w:r>
      <w:r w:rsidRPr="00BE6255">
        <w:rPr>
          <w:rFonts w:ascii="宋体" w:eastAsia="宋体" w:hAnsi="宋体" w:cs="宋体" w:hint="eastAsia"/>
          <w:szCs w:val="21"/>
        </w:rPr>
        <w:t>200</w:t>
      </w:r>
      <w:r w:rsidRPr="00BE6255">
        <w:rPr>
          <w:rFonts w:ascii="宋体" w:eastAsia="宋体" w:hAnsi="宋体" w:cs="宋体" w:hint="eastAsia"/>
          <w:szCs w:val="21"/>
        </w:rPr>
        <w:t>名员工，为了了解员工低碳出行的情况，统计了</w:t>
      </w:r>
      <w:r w:rsidRPr="00BE6255">
        <w:rPr>
          <w:rFonts w:ascii="宋体" w:eastAsia="宋体" w:hAnsi="宋体" w:cs="宋体" w:hint="eastAsia"/>
          <w:szCs w:val="21"/>
        </w:rPr>
        <w:t>12</w:t>
      </w:r>
      <w:r w:rsidRPr="00BE6255">
        <w:rPr>
          <w:rFonts w:ascii="宋体" w:eastAsia="宋体" w:hAnsi="宋体" w:cs="宋体" w:hint="eastAsia"/>
          <w:szCs w:val="21"/>
        </w:rPr>
        <w:t>月</w:t>
      </w:r>
      <w:r w:rsidRPr="00BE6255">
        <w:rPr>
          <w:rFonts w:ascii="宋体" w:eastAsia="宋体" w:hAnsi="宋体" w:cs="宋体" w:hint="eastAsia"/>
          <w:szCs w:val="21"/>
        </w:rPr>
        <w:t>5</w:t>
      </w:r>
      <w:r w:rsidRPr="00BE6255">
        <w:rPr>
          <w:rFonts w:ascii="宋体" w:eastAsia="宋体" w:hAnsi="宋体" w:cs="宋体" w:hint="eastAsia"/>
          <w:szCs w:val="21"/>
        </w:rPr>
        <w:t>日到</w:t>
      </w:r>
      <w:r w:rsidRPr="00BE6255">
        <w:rPr>
          <w:rFonts w:ascii="宋体" w:eastAsia="宋体" w:hAnsi="宋体" w:cs="宋体" w:hint="eastAsia"/>
          <w:szCs w:val="21"/>
        </w:rPr>
        <w:t>12</w:t>
      </w:r>
      <w:r w:rsidRPr="00BE6255">
        <w:rPr>
          <w:rFonts w:ascii="宋体" w:eastAsia="宋体" w:hAnsi="宋体" w:cs="宋体" w:hint="eastAsia"/>
          <w:szCs w:val="21"/>
        </w:rPr>
        <w:t>月</w:t>
      </w:r>
      <w:r w:rsidRPr="00BE6255">
        <w:rPr>
          <w:rFonts w:ascii="宋体" w:eastAsia="宋体" w:hAnsi="宋体" w:cs="宋体" w:hint="eastAsia"/>
          <w:szCs w:val="21"/>
        </w:rPr>
        <w:t>14</w:t>
      </w:r>
      <w:r w:rsidRPr="00BE6255">
        <w:rPr>
          <w:rFonts w:ascii="宋体" w:eastAsia="宋体" w:hAnsi="宋体" w:cs="宋体" w:hint="eastAsia"/>
          <w:szCs w:val="21"/>
        </w:rPr>
        <w:t>日共</w:t>
      </w:r>
      <w:r w:rsidRPr="00BE6255">
        <w:rPr>
          <w:rFonts w:ascii="宋体" w:eastAsia="宋体" w:hAnsi="宋体" w:cs="宋体" w:hint="eastAsia"/>
          <w:szCs w:val="21"/>
        </w:rPr>
        <w:t>10</w:t>
      </w:r>
      <w:r w:rsidRPr="00BE6255">
        <w:rPr>
          <w:rFonts w:ascii="宋体" w:eastAsia="宋体" w:hAnsi="宋体" w:cs="宋体" w:hint="eastAsia"/>
          <w:szCs w:val="21"/>
        </w:rPr>
        <w:t>天的低碳出行的人数，画出茎叶图如下：</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）若甲单位数据的平均数是</w:t>
      </w:r>
      <w:r w:rsidRPr="00BE6255">
        <w:rPr>
          <w:rFonts w:ascii="宋体" w:eastAsia="宋体" w:hAnsi="宋体" w:cs="宋体" w:hint="eastAsia"/>
          <w:szCs w:val="21"/>
        </w:rPr>
        <w:t>122</w:t>
      </w:r>
      <w:r w:rsidRPr="00BE6255">
        <w:rPr>
          <w:rFonts w:ascii="宋体" w:eastAsia="宋体" w:hAnsi="宋体" w:cs="宋体" w:hint="eastAsia"/>
          <w:szCs w:val="21"/>
        </w:rPr>
        <w:t>，求</w:t>
      </w: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9.75pt;height:11.25pt" o:oleicon="f" o:ole="">
            <v:imagedata r:id="rId13" o:title="eqId8e15963708e9415da25069fea5906e24"/>
          </v:shape>
          <o:OLEObject Type="Embed" ProgID="Equation.DSMT4" ShapeID="_x0000_i1028" DrawAspect="Content" ObjectID="_1658053976" r:id="rId14"/>
        </w:objec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）现从如图的数据中任取</w:t>
      </w:r>
      <w:r w:rsidRPr="00BE6255">
        <w:rPr>
          <w:rFonts w:ascii="宋体" w:eastAsia="宋体" w:hAnsi="宋体" w:cs="宋体" w:hint="eastAsia"/>
          <w:szCs w:val="21"/>
        </w:rPr>
        <w:t>4</w:t>
      </w:r>
      <w:r w:rsidRPr="00BE6255">
        <w:rPr>
          <w:rFonts w:ascii="宋体" w:eastAsia="宋体" w:hAnsi="宋体" w:cs="宋体" w:hint="eastAsia"/>
          <w:szCs w:val="21"/>
        </w:rPr>
        <w:t>天的数据（甲、乙两单位中各取</w:t>
      </w:r>
      <w:r w:rsidRPr="00BE6255">
        <w:rPr>
          <w:rFonts w:ascii="宋体" w:eastAsia="宋体" w:hAnsi="宋体" w:cs="宋体" w:hint="eastAsia"/>
          <w:szCs w:val="21"/>
        </w:rPr>
        <w:t>2</w:t>
      </w:r>
      <w:r w:rsidRPr="00BE6255">
        <w:rPr>
          <w:rFonts w:ascii="宋体" w:eastAsia="宋体" w:hAnsi="宋体" w:cs="宋体" w:hint="eastAsia"/>
          <w:szCs w:val="21"/>
        </w:rPr>
        <w:t>天），记其中甲、乙两单位员工低碳出行人数不低于</w:t>
      </w:r>
      <w:r w:rsidRPr="00BE6255">
        <w:rPr>
          <w:rFonts w:ascii="宋体" w:eastAsia="宋体" w:hAnsi="宋体" w:cs="宋体" w:hint="eastAsia"/>
          <w:szCs w:val="21"/>
        </w:rPr>
        <w:t>130</w:t>
      </w:r>
      <w:r w:rsidRPr="00BE6255">
        <w:rPr>
          <w:rFonts w:ascii="宋体" w:eastAsia="宋体" w:hAnsi="宋体" w:cs="宋体" w:hint="eastAsia"/>
          <w:szCs w:val="21"/>
        </w:rPr>
        <w:t>人的天数为</w:t>
      </w: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13.8pt;height:18pt" o:oleicon="f" o:ole="">
            <v:imagedata r:id="rId15" o:title="eqIdc84778820f2d41faaceb5c624b5a66e1"/>
          </v:shape>
          <o:OLEObject Type="Embed" ProgID="Equation.DSMT4" ShapeID="_x0000_i1029" DrawAspect="Content" ObjectID="_1658053977" r:id="rId16"/>
        </w:object>
      </w:r>
      <w:r w:rsidRPr="00BE6255">
        <w:rPr>
          <w:rFonts w:ascii="宋体" w:eastAsia="宋体" w:hAnsi="宋体" w:cs="宋体" w:hint="eastAsia"/>
          <w:szCs w:val="21"/>
        </w:rPr>
        <w:t>，</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4.4pt;height:18pt" o:oleicon="f" o:ole="">
            <v:imagedata r:id="rId17" o:title="eqId1854035694d64c3888758cb56a4049a0"/>
          </v:shape>
          <o:OLEObject Type="Embed" ProgID="Equation.DSMT4" ShapeID="_x0000_i1030" DrawAspect="Content" ObjectID="_1658053978" r:id="rId18"/>
        </w:object>
      </w:r>
      <w:r w:rsidRPr="00BE6255">
        <w:rPr>
          <w:rFonts w:ascii="宋体" w:eastAsia="宋体" w:hAnsi="宋体" w:cs="宋体" w:hint="eastAsia"/>
          <w:szCs w:val="21"/>
        </w:rPr>
        <w:t>，令</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50.25pt;height:18pt" o:oleicon="f" o:ole="">
            <v:imagedata r:id="rId19" o:title="eqIdd90c4f95a89240ccb0c5338f4eaf01c4"/>
          </v:shape>
          <o:OLEObject Type="Embed" ProgID="Equation.DSMT4" ShapeID="_x0000_i1031" DrawAspect="Content" ObjectID="_1658053979" r:id="rId20"/>
        </w:object>
      </w:r>
      <w:r w:rsidRPr="00BE6255">
        <w:rPr>
          <w:rFonts w:ascii="宋体" w:eastAsia="宋体" w:hAnsi="宋体" w:cs="宋体" w:hint="eastAsia"/>
          <w:szCs w:val="21"/>
        </w:rPr>
        <w:t>，求</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0pt;height:12.5pt" o:oleicon="f" o:ole="">
            <v:imagedata r:id="rId21" o:title="eqIdce0d3058d63b46ab87de123a528f8f65"/>
          </v:shape>
          <o:OLEObject Type="Embed" ProgID="Equation.DSMT4" ShapeID="_x0000_i1032" DrawAspect="Content" ObjectID="_1658053980" r:id="rId22"/>
        </w:object>
      </w:r>
      <w:r w:rsidRPr="00BE6255">
        <w:rPr>
          <w:rFonts w:ascii="宋体" w:eastAsia="宋体" w:hAnsi="宋体" w:cs="宋体" w:hint="eastAsia"/>
          <w:szCs w:val="21"/>
        </w:rPr>
        <w:t>的分布列和期望</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noProof/>
          <w:szCs w:val="21"/>
        </w:rPr>
        <w:drawing>
          <wp:inline distT="0" distB="0" distL="114300" distR="114300">
            <wp:extent cx="2324100" cy="2133600"/>
            <wp:effectExtent l="0" t="0" r="0" b="0"/>
            <wp:docPr id="1161675678" name="图片 116167567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47531" name="图片 1161675678" descr="figure"/>
                    <pic:cNvPicPr>
                      <a:picLocks noChangeAspect="1"/>
                    </pic:cNvPicPr>
                  </pic:nvPicPr>
                  <pic:blipFill>
                    <a:blip xmlns:r="http://schemas.openxmlformats.org/officeDocument/2006/relationships" r:embed="rId23"/>
                    <a:stretch>
                      <a:fillRect/>
                    </a:stretch>
                  </pic:blipFill>
                  <pic:spPr>
                    <a:xfrm>
                      <a:off x="0" y="0"/>
                      <a:ext cx="2324100" cy="2133600"/>
                    </a:xfrm>
                    <a:prstGeom prst="rect">
                      <a:avLst/>
                    </a:prstGeom>
                  </pic:spPr>
                </pic:pic>
              </a:graphicData>
            </a:graphic>
          </wp:inline>
        </w:drawing>
      </w: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r w:rsidRPr="00BE6255">
        <w:rPr>
          <w:rFonts w:ascii="宋体" w:eastAsia="宋体" w:hAnsi="宋体" w:cs="宋体" w:hint="eastAsia"/>
          <w:szCs w:val="21"/>
        </w:rPr>
        <w:t>考点二</w:t>
      </w:r>
      <w:r w:rsidRPr="00BE6255">
        <w:rPr>
          <w:rFonts w:ascii="宋体" w:eastAsia="宋体" w:hAnsi="宋体" w:cs="宋体" w:hint="eastAsia"/>
          <w:szCs w:val="21"/>
        </w:rPr>
        <w:t xml:space="preserve"> </w:t>
      </w:r>
      <w:r w:rsidRPr="00BE6255">
        <w:rPr>
          <w:rFonts w:ascii="宋体" w:eastAsia="宋体" w:hAnsi="宋体" w:cs="宋体" w:hint="eastAsia"/>
          <w:szCs w:val="21"/>
        </w:rPr>
        <w:t>二项分布</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w:t>
      </w:r>
      <w:r w:rsidRPr="00BE6255">
        <w:rPr>
          <w:rFonts w:ascii="宋体" w:eastAsia="宋体" w:hAnsi="宋体" w:cs="宋体" w:hint="eastAsia"/>
          <w:szCs w:val="21"/>
        </w:rPr>
        <w:t>．一个袋中装有大小形状相同的标号为</w:t>
      </w:r>
      <w:r w:rsidRPr="00BE6255">
        <w:rPr>
          <w:rFonts w:ascii="宋体" w:eastAsia="宋体" w:hAnsi="宋体" w:cs="宋体" w:hint="eastAsia"/>
          <w:szCs w:val="21"/>
        </w:rPr>
        <w:t>1</w:t>
      </w: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w:t>
      </w:r>
      <w:r w:rsidRPr="00BE6255">
        <w:rPr>
          <w:rFonts w:ascii="宋体" w:eastAsia="宋体" w:hAnsi="宋体" w:cs="宋体" w:hint="eastAsia"/>
          <w:szCs w:val="21"/>
        </w:rPr>
        <w:t>3</w:t>
      </w:r>
      <w:r w:rsidRPr="00BE6255">
        <w:rPr>
          <w:rFonts w:ascii="宋体" w:eastAsia="宋体" w:hAnsi="宋体" w:cs="宋体" w:hint="eastAsia"/>
          <w:szCs w:val="21"/>
        </w:rPr>
        <w:t>，</w:t>
      </w:r>
      <w:r w:rsidRPr="00BE6255">
        <w:rPr>
          <w:rFonts w:ascii="宋体" w:eastAsia="宋体" w:hAnsi="宋体" w:cs="宋体" w:hint="eastAsia"/>
          <w:szCs w:val="21"/>
        </w:rPr>
        <w:t>4</w:t>
      </w:r>
      <w:r w:rsidRPr="00BE6255">
        <w:rPr>
          <w:rFonts w:ascii="宋体" w:eastAsia="宋体" w:hAnsi="宋体" w:cs="宋体" w:hint="eastAsia"/>
          <w:szCs w:val="21"/>
        </w:rPr>
        <w:t>，</w:t>
      </w:r>
      <w:r w:rsidRPr="00BE6255">
        <w:rPr>
          <w:rFonts w:ascii="宋体" w:eastAsia="宋体" w:hAnsi="宋体" w:cs="宋体" w:hint="eastAsia"/>
          <w:szCs w:val="21"/>
        </w:rPr>
        <w:t>5</w:t>
      </w:r>
      <w:r w:rsidRPr="00BE6255">
        <w:rPr>
          <w:rFonts w:ascii="宋体" w:eastAsia="宋体" w:hAnsi="宋体" w:cs="宋体" w:hint="eastAsia"/>
          <w:szCs w:val="21"/>
        </w:rPr>
        <w:t>，</w:t>
      </w:r>
      <w:r w:rsidRPr="00BE6255">
        <w:rPr>
          <w:rFonts w:ascii="宋体" w:eastAsia="宋体" w:hAnsi="宋体" w:cs="宋体" w:hint="eastAsia"/>
          <w:szCs w:val="21"/>
        </w:rPr>
        <w:t>6</w:t>
      </w:r>
      <w:r w:rsidRPr="00BE6255">
        <w:rPr>
          <w:rFonts w:ascii="宋体" w:eastAsia="宋体" w:hAnsi="宋体" w:cs="宋体" w:hint="eastAsia"/>
          <w:szCs w:val="21"/>
        </w:rPr>
        <w:t>的</w:t>
      </w:r>
      <w:r w:rsidRPr="00BE6255">
        <w:rPr>
          <w:rFonts w:ascii="宋体" w:eastAsia="宋体" w:hAnsi="宋体" w:cs="宋体" w:hint="eastAsia"/>
          <w:szCs w:val="21"/>
        </w:rPr>
        <w:t>6</w:t>
      </w:r>
      <w:r w:rsidRPr="00BE6255">
        <w:rPr>
          <w:rFonts w:ascii="宋体" w:eastAsia="宋体" w:hAnsi="宋体" w:cs="宋体" w:hint="eastAsia"/>
          <w:szCs w:val="21"/>
        </w:rPr>
        <w:t>个小球，某人做如下游戏，每次从袋中拿一个球（拿后放回袋中）记下标号，若拿出球的标号是奇数，则得</w:t>
      </w:r>
      <w:r w:rsidRPr="00BE6255">
        <w:rPr>
          <w:rFonts w:ascii="宋体" w:eastAsia="宋体" w:hAnsi="宋体" w:cs="宋体" w:hint="eastAsia"/>
          <w:szCs w:val="21"/>
        </w:rPr>
        <w:t>1</w:t>
      </w:r>
      <w:r w:rsidRPr="00BE6255">
        <w:rPr>
          <w:rFonts w:ascii="宋体" w:eastAsia="宋体" w:hAnsi="宋体" w:cs="宋体" w:hint="eastAsia"/>
          <w:szCs w:val="21"/>
        </w:rPr>
        <w:t>分，否则得</w:t>
      </w:r>
      <w:r w:rsidRPr="00BE6255">
        <w:rPr>
          <w:rFonts w:ascii="宋体" w:eastAsia="宋体" w:hAnsi="宋体" w:cs="宋体" w:hint="eastAsia"/>
          <w:szCs w:val="21"/>
        </w:rPr>
        <w:t>0</w:t>
      </w:r>
      <w:r w:rsidRPr="00BE6255">
        <w:rPr>
          <w:rFonts w:ascii="宋体" w:eastAsia="宋体" w:hAnsi="宋体" w:cs="宋体" w:hint="eastAsia"/>
          <w:szCs w:val="21"/>
        </w:rPr>
        <w:t>分</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）求拿</w:t>
      </w:r>
      <w:r w:rsidRPr="00BE6255">
        <w:rPr>
          <w:rFonts w:ascii="宋体" w:eastAsia="宋体" w:hAnsi="宋体" w:cs="宋体" w:hint="eastAsia"/>
          <w:szCs w:val="21"/>
        </w:rPr>
        <w:t>2</w:t>
      </w:r>
      <w:r w:rsidRPr="00BE6255">
        <w:rPr>
          <w:rFonts w:ascii="宋体" w:eastAsia="宋体" w:hAnsi="宋体" w:cs="宋体" w:hint="eastAsia"/>
          <w:szCs w:val="21"/>
        </w:rPr>
        <w:t>次得分不小于</w:t>
      </w:r>
      <w:r w:rsidRPr="00BE6255">
        <w:rPr>
          <w:rFonts w:ascii="宋体" w:eastAsia="宋体" w:hAnsi="宋体" w:cs="宋体" w:hint="eastAsia"/>
          <w:szCs w:val="21"/>
        </w:rPr>
        <w:t>1</w:t>
      </w:r>
      <w:r w:rsidRPr="00BE6255">
        <w:rPr>
          <w:rFonts w:ascii="宋体" w:eastAsia="宋体" w:hAnsi="宋体" w:cs="宋体" w:hint="eastAsia"/>
          <w:szCs w:val="21"/>
        </w:rPr>
        <w:t>分的概率；</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）拿</w:t>
      </w:r>
      <w:r w:rsidRPr="00BE6255">
        <w:rPr>
          <w:rFonts w:ascii="宋体" w:eastAsia="宋体" w:hAnsi="宋体" w:cs="宋体" w:hint="eastAsia"/>
          <w:szCs w:val="21"/>
        </w:rPr>
        <w:t>4</w:t>
      </w:r>
      <w:r w:rsidRPr="00BE6255">
        <w:rPr>
          <w:rFonts w:ascii="宋体" w:eastAsia="宋体" w:hAnsi="宋体" w:cs="宋体" w:hint="eastAsia"/>
          <w:szCs w:val="21"/>
        </w:rPr>
        <w:t>次所得分数</w:t>
      </w: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10pt;height:16pt" o:oleicon="f" o:ole="">
            <v:imagedata r:id="rId24" o:title="eqIdc688382b53d04eb9aca74b12c3b14d16"/>
          </v:shape>
          <o:OLEObject Type="Embed" ProgID="Equation.DSMT4" ShapeID="_x0000_i1033" DrawAspect="Content" ObjectID="_1658053981" r:id="rId25"/>
        </w:object>
      </w:r>
      <w:r w:rsidRPr="00BE6255">
        <w:rPr>
          <w:rFonts w:ascii="宋体" w:eastAsia="宋体" w:hAnsi="宋体" w:cs="宋体" w:hint="eastAsia"/>
          <w:szCs w:val="21"/>
        </w:rPr>
        <w:t>的分布列和数学期望</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27pt;height:16pt" o:oleicon="f" o:ole="">
            <v:imagedata r:id="rId26" o:title="eqIdd052a25b226749878579eedf20825f55"/>
          </v:shape>
          <o:OLEObject Type="Embed" ProgID="Equation.DSMT4" ShapeID="_x0000_i1034" DrawAspect="Content" ObjectID="_1658053982" r:id="rId27"/>
        </w:object>
      </w: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2</w:t>
      </w:r>
      <w:r w:rsidRPr="00BE6255">
        <w:rPr>
          <w:rFonts w:ascii="宋体" w:eastAsia="宋体" w:hAnsi="宋体" w:cs="宋体" w:hint="eastAsia"/>
          <w:szCs w:val="21"/>
        </w:rPr>
        <w:t>．</w:t>
      </w:r>
      <w:r w:rsidRPr="00BE6255">
        <w:rPr>
          <w:rFonts w:ascii="宋体" w:eastAsia="宋体" w:hAnsi="宋体" w:cs="宋体" w:hint="eastAsia"/>
          <w:szCs w:val="21"/>
        </w:rPr>
        <w:t>2019</w:t>
      </w:r>
      <w:r w:rsidRPr="00BE6255">
        <w:rPr>
          <w:rFonts w:ascii="宋体" w:eastAsia="宋体" w:hAnsi="宋体" w:cs="宋体" w:hint="eastAsia"/>
          <w:szCs w:val="21"/>
        </w:rPr>
        <w:t>年春节期间，某超市准备举办一次有奖促销活动，若顾客一次消费达到</w:t>
      </w:r>
      <w:r w:rsidRPr="00BE6255">
        <w:rPr>
          <w:rFonts w:ascii="宋体" w:eastAsia="宋体" w:hAnsi="宋体" w:cs="宋体" w:hint="eastAsia"/>
          <w:szCs w:val="21"/>
        </w:rPr>
        <w:t>400</w:t>
      </w:r>
      <w:r w:rsidRPr="00BE6255">
        <w:rPr>
          <w:rFonts w:ascii="宋体" w:eastAsia="宋体" w:hAnsi="宋体" w:cs="宋体" w:hint="eastAsia"/>
          <w:szCs w:val="21"/>
        </w:rPr>
        <w:t>元则可参加一次抽奖活动，超市设计了两种抽奖方案</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方案一：一个不透明的盒子中装有</w:t>
      </w:r>
      <w:r w:rsidRPr="00BE6255">
        <w:rPr>
          <w:rFonts w:ascii="宋体" w:eastAsia="宋体" w:hAnsi="宋体" w:cs="宋体" w:hint="eastAsia"/>
          <w:szCs w:val="21"/>
        </w:rPr>
        <w:t>30</w:t>
      </w:r>
      <w:r w:rsidRPr="00BE6255">
        <w:rPr>
          <w:rFonts w:ascii="宋体" w:eastAsia="宋体" w:hAnsi="宋体" w:cs="宋体" w:hint="eastAsia"/>
          <w:szCs w:val="21"/>
        </w:rPr>
        <w:t>个质地均匀且大小相同的小球，其中</w:t>
      </w:r>
      <w:r w:rsidRPr="00BE6255">
        <w:rPr>
          <w:rFonts w:ascii="宋体" w:eastAsia="宋体" w:hAnsi="宋体" w:cs="宋体" w:hint="eastAsia"/>
          <w:szCs w:val="21"/>
        </w:rPr>
        <w:t>10</w:t>
      </w:r>
      <w:r w:rsidRPr="00BE6255">
        <w:rPr>
          <w:rFonts w:ascii="宋体" w:eastAsia="宋体" w:hAnsi="宋体" w:cs="宋体" w:hint="eastAsia"/>
          <w:szCs w:val="21"/>
        </w:rPr>
        <w:t>个红球，</w:t>
      </w:r>
      <w:r w:rsidRPr="00BE6255">
        <w:rPr>
          <w:rFonts w:ascii="宋体" w:eastAsia="宋体" w:hAnsi="宋体" w:cs="宋体" w:hint="eastAsia"/>
          <w:szCs w:val="21"/>
        </w:rPr>
        <w:t>20</w:t>
      </w:r>
      <w:r w:rsidRPr="00BE6255">
        <w:rPr>
          <w:rFonts w:ascii="宋体" w:eastAsia="宋体" w:hAnsi="宋体" w:cs="宋体" w:hint="eastAsia"/>
          <w:szCs w:val="21"/>
        </w:rPr>
        <w:t>个白球，搅拌均匀后，顾客从中随机抽取一个球，若抽到红球则顾客获得</w:t>
      </w:r>
      <w:r w:rsidRPr="00BE6255">
        <w:rPr>
          <w:rFonts w:ascii="宋体" w:eastAsia="宋体" w:hAnsi="宋体" w:cs="宋体" w:hint="eastAsia"/>
          <w:szCs w:val="21"/>
        </w:rPr>
        <w:t>60</w:t>
      </w:r>
      <w:r w:rsidRPr="00BE6255">
        <w:rPr>
          <w:rFonts w:ascii="宋体" w:eastAsia="宋体" w:hAnsi="宋体" w:cs="宋体" w:hint="eastAsia"/>
          <w:szCs w:val="21"/>
        </w:rPr>
        <w:t>元的返金券，若抽到白球则获得</w:t>
      </w:r>
      <w:r w:rsidRPr="00BE6255">
        <w:rPr>
          <w:rFonts w:ascii="宋体" w:eastAsia="宋体" w:hAnsi="宋体" w:cs="宋体" w:hint="eastAsia"/>
          <w:szCs w:val="21"/>
        </w:rPr>
        <w:t>20</w:t>
      </w:r>
      <w:r w:rsidRPr="00BE6255">
        <w:rPr>
          <w:rFonts w:ascii="宋体" w:eastAsia="宋体" w:hAnsi="宋体" w:cs="宋体" w:hint="eastAsia"/>
          <w:szCs w:val="21"/>
        </w:rPr>
        <w:t>元的返金券，且顾客有放回地抽取</w:t>
      </w:r>
      <w:r w:rsidRPr="00BE6255">
        <w:rPr>
          <w:rFonts w:ascii="宋体" w:eastAsia="宋体" w:hAnsi="宋体" w:cs="宋体" w:hint="eastAsia"/>
          <w:szCs w:val="21"/>
        </w:rPr>
        <w:t>3</w:t>
      </w:r>
      <w:r w:rsidRPr="00BE6255">
        <w:rPr>
          <w:rFonts w:ascii="宋体" w:eastAsia="宋体" w:hAnsi="宋体" w:cs="宋体" w:hint="eastAsia"/>
          <w:szCs w:val="21"/>
        </w:rPr>
        <w:t>次</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方案二：一个不透明的盒子中装有</w:t>
      </w:r>
      <w:r w:rsidRPr="00BE6255">
        <w:rPr>
          <w:rFonts w:ascii="宋体" w:eastAsia="宋体" w:hAnsi="宋体" w:cs="宋体" w:hint="eastAsia"/>
          <w:szCs w:val="21"/>
        </w:rPr>
        <w:t>30</w:t>
      </w:r>
      <w:r w:rsidRPr="00BE6255">
        <w:rPr>
          <w:rFonts w:ascii="宋体" w:eastAsia="宋体" w:hAnsi="宋体" w:cs="宋体" w:hint="eastAsia"/>
          <w:szCs w:val="21"/>
        </w:rPr>
        <w:t>个质地均匀且大小相同的小球，其中</w:t>
      </w:r>
      <w:r w:rsidRPr="00BE6255">
        <w:rPr>
          <w:rFonts w:ascii="宋体" w:eastAsia="宋体" w:hAnsi="宋体" w:cs="宋体" w:hint="eastAsia"/>
          <w:szCs w:val="21"/>
        </w:rPr>
        <w:t>10</w:t>
      </w:r>
      <w:r w:rsidRPr="00BE6255">
        <w:rPr>
          <w:rFonts w:ascii="宋体" w:eastAsia="宋体" w:hAnsi="宋体" w:cs="宋体" w:hint="eastAsia"/>
          <w:szCs w:val="21"/>
        </w:rPr>
        <w:t>个红球，</w:t>
      </w:r>
      <w:r w:rsidRPr="00BE6255">
        <w:rPr>
          <w:rFonts w:ascii="宋体" w:eastAsia="宋体" w:hAnsi="宋体" w:cs="宋体" w:hint="eastAsia"/>
          <w:szCs w:val="21"/>
        </w:rPr>
        <w:t>20</w:t>
      </w:r>
      <w:r w:rsidRPr="00BE6255">
        <w:rPr>
          <w:rFonts w:ascii="宋体" w:eastAsia="宋体" w:hAnsi="宋体" w:cs="宋体" w:hint="eastAsia"/>
          <w:szCs w:val="21"/>
        </w:rPr>
        <w:t>个白球，搅拌均匀后，顾客从中随机抽取一个球，若抽到红球则顾客获得</w:t>
      </w:r>
      <w:r w:rsidRPr="00BE6255">
        <w:rPr>
          <w:rFonts w:ascii="宋体" w:eastAsia="宋体" w:hAnsi="宋体" w:cs="宋体" w:hint="eastAsia"/>
          <w:szCs w:val="21"/>
        </w:rPr>
        <w:t>80</w:t>
      </w:r>
      <w:r w:rsidRPr="00BE6255">
        <w:rPr>
          <w:rFonts w:ascii="宋体" w:eastAsia="宋体" w:hAnsi="宋体" w:cs="宋体" w:hint="eastAsia"/>
          <w:szCs w:val="21"/>
        </w:rPr>
        <w:t>元的返金券，若抽到白球则未中奖，且顾客有放回地抽取</w:t>
      </w:r>
      <w:r w:rsidRPr="00BE6255">
        <w:rPr>
          <w:rFonts w:ascii="宋体" w:eastAsia="宋体" w:hAnsi="宋体" w:cs="宋体" w:hint="eastAsia"/>
          <w:szCs w:val="21"/>
        </w:rPr>
        <w:t>3</w:t>
      </w:r>
      <w:r w:rsidRPr="00BE6255">
        <w:rPr>
          <w:rFonts w:ascii="宋体" w:eastAsia="宋体" w:hAnsi="宋体" w:cs="宋体" w:hint="eastAsia"/>
          <w:szCs w:val="21"/>
        </w:rPr>
        <w:t>次</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）现有两位顾客均获得抽奖机会，且都按方案一抽奖，试求这两位顾客均获得</w:t>
      </w:r>
      <w:r w:rsidRPr="00BE6255">
        <w:rPr>
          <w:rFonts w:ascii="宋体" w:eastAsia="宋体" w:hAnsi="宋体" w:cs="宋体" w:hint="eastAsia"/>
          <w:szCs w:val="21"/>
        </w:rPr>
        <w:t>180</w:t>
      </w:r>
      <w:r w:rsidRPr="00BE6255">
        <w:rPr>
          <w:rFonts w:ascii="宋体" w:eastAsia="宋体" w:hAnsi="宋体" w:cs="宋体" w:hint="eastAsia"/>
          <w:szCs w:val="21"/>
        </w:rPr>
        <w:t>元返金券的概率；</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）若某顾客获得抽奖机会</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①试分别计算他选择两种抽奖方案最终获得返金券的数学期望；</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②为了吸引顾客消费，让顾客获得更多金额的返金券，该超市应选择哪一种抽奖方案进行促销活动？</w:t>
      </w: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3</w:t>
      </w:r>
      <w:r w:rsidRPr="00BE6255">
        <w:rPr>
          <w:rFonts w:ascii="宋体" w:eastAsia="宋体" w:hAnsi="宋体" w:cs="宋体" w:hint="eastAsia"/>
          <w:szCs w:val="21"/>
        </w:rPr>
        <w:t>．某工厂的某种产品成箱包装，每箱</w:t>
      </w:r>
      <w:r w:rsidRPr="00BE6255">
        <w:rPr>
          <w:rFonts w:ascii="宋体" w:eastAsia="宋体" w:hAnsi="宋体" w:cs="宋体" w:hint="eastAsia"/>
          <w:szCs w:val="21"/>
        </w:rPr>
        <w:t>20</w:t>
      </w:r>
      <w:r w:rsidRPr="00BE6255">
        <w:rPr>
          <w:rFonts w:ascii="宋体" w:eastAsia="宋体" w:hAnsi="宋体" w:cs="宋体" w:hint="eastAsia"/>
          <w:szCs w:val="21"/>
        </w:rPr>
        <w:t>件，每一箱产品在交付用户时，用户要对该箱中部分产品作检验</w:t>
      </w:r>
      <w:r w:rsidRPr="00BE6255">
        <w:rPr>
          <w:rFonts w:ascii="宋体" w:eastAsia="宋体" w:hAnsi="宋体" w:cs="宋体" w:hint="eastAsia"/>
          <w:szCs w:val="21"/>
        </w:rPr>
        <w:t>.</w:t>
      </w:r>
      <w:r w:rsidRPr="00BE6255">
        <w:rPr>
          <w:rFonts w:ascii="宋体" w:eastAsia="宋体" w:hAnsi="宋体" w:cs="宋体" w:hint="eastAsia"/>
          <w:szCs w:val="21"/>
        </w:rPr>
        <w:t>设每件产品为不合格品的概率都为</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63pt;height:19.5pt" o:oleicon="f" o:ole="">
            <v:imagedata r:id="rId28" o:title="eqIdf249169661be4a5ea4b0e9525f0c88c4"/>
          </v:shape>
          <o:OLEObject Type="Embed" ProgID="Equation.DSMT4" ShapeID="_x0000_i1035" DrawAspect="Content" ObjectID="_1658053983" r:id="rId29"/>
        </w:object>
      </w:r>
      <w:r w:rsidRPr="00BE6255">
        <w:rPr>
          <w:rFonts w:ascii="宋体" w:eastAsia="宋体" w:hAnsi="宋体" w:cs="宋体" w:hint="eastAsia"/>
          <w:szCs w:val="21"/>
        </w:rPr>
        <w:t>，且各件产品是否合格相互独立</w: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）记某一箱</w:t>
      </w:r>
      <w:r w:rsidRPr="00BE6255">
        <w:rPr>
          <w:rFonts w:ascii="宋体" w:eastAsia="宋体" w:hAnsi="宋体" w:cs="宋体" w:hint="eastAsia"/>
          <w:szCs w:val="21"/>
        </w:rPr>
        <w:t>20</w:t>
      </w:r>
      <w:r w:rsidRPr="00BE6255">
        <w:rPr>
          <w:rFonts w:ascii="宋体" w:eastAsia="宋体" w:hAnsi="宋体" w:cs="宋体" w:hint="eastAsia"/>
          <w:szCs w:val="21"/>
        </w:rPr>
        <w:t>件产品中恰有</w:t>
      </w:r>
      <w:r w:rsidRPr="00BE6255">
        <w:rPr>
          <w:rFonts w:ascii="宋体" w:eastAsia="宋体" w:hAnsi="宋体" w:cs="宋体" w:hint="eastAsia"/>
          <w:szCs w:val="21"/>
        </w:rPr>
        <w:t>2</w:t>
      </w:r>
      <w:r w:rsidRPr="00BE6255">
        <w:rPr>
          <w:rFonts w:ascii="宋体" w:eastAsia="宋体" w:hAnsi="宋体" w:cs="宋体" w:hint="eastAsia"/>
          <w:szCs w:val="21"/>
        </w:rPr>
        <w:t>件不合格品的概率为</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31.5pt;height:19.5pt" o:oleicon="f" o:ole="">
            <v:imagedata r:id="rId30" o:title="eqId5d91b7fc22a04c85aee8d5bd751cea6a"/>
          </v:shape>
          <o:OLEObject Type="Embed" ProgID="Equation.DSMT4" ShapeID="_x0000_i1036" DrawAspect="Content" ObjectID="_1658053984" r:id="rId31"/>
        </w:object>
      </w:r>
      <w:r w:rsidRPr="00BE6255">
        <w:rPr>
          <w:rFonts w:ascii="宋体" w:eastAsia="宋体" w:hAnsi="宋体" w:cs="宋体" w:hint="eastAsia"/>
          <w:szCs w:val="21"/>
        </w:rPr>
        <w:t>，</w:t>
      </w:r>
      <w:r>
        <w:rPr>
          <w:rFonts w:ascii="宋体" w:eastAsia="宋体" w:hAnsi="宋体" w:cs="宋体" w:hint="eastAsia"/>
          <w:szCs w:val="21"/>
        </w:rPr>
        <w:object>
          <v:shape id="_x0000_i1037" type="#_x0000_t75" alt="学科网(www.zxxk.com)--教育资源门户，提供试题试卷、教案、课件、教学论文、素材等各类教学资源库下载，还有大量丰富的教学资讯！" style="width:31.5pt;height:19.5pt" o:oleicon="f" o:ole="">
            <v:imagedata r:id="rId30" o:title="eqId5d91b7fc22a04c85aee8d5bd751cea6a"/>
          </v:shape>
          <o:OLEObject Type="Embed" ProgID="Equation.DSMT4" ShapeID="_x0000_i1037" DrawAspect="Content" ObjectID="_1658053985" r:id="rId32"/>
        </w:object>
      </w:r>
      <w:r w:rsidRPr="00BE6255">
        <w:rPr>
          <w:rFonts w:ascii="宋体" w:eastAsia="宋体" w:hAnsi="宋体" w:cs="宋体" w:hint="eastAsia"/>
          <w:szCs w:val="21"/>
        </w:rPr>
        <w:t>取最大值时对应的产品为不合格品概率为</w:t>
      </w:r>
      <w:r>
        <w:rPr>
          <w:rFonts w:ascii="宋体" w:eastAsia="宋体" w:hAnsi="宋体" w:cs="宋体" w:hint="eastAsia"/>
          <w:szCs w:val="21"/>
        </w:rPr>
        <w:object>
          <v:shape id="_x0000_i1038" type="#_x0000_t75" alt="学科网(www.zxxk.com)--教育资源门户，提供试题试卷、教案、课件、教学论文、素材等各类教学资源库下载，还有大量丰富的教学资讯！" style="width:15pt;height:18pt" o:oleicon="f" o:ole="">
            <v:imagedata r:id="rId33" o:title="eqId7e304b1f6b6a4fc7a7386191c53bd343"/>
          </v:shape>
          <o:OLEObject Type="Embed" ProgID="Equation.DSMT4" ShapeID="_x0000_i1038" DrawAspect="Content" ObjectID="_1658053986" r:id="rId34"/>
        </w:object>
      </w:r>
      <w:r w:rsidRPr="00BE6255">
        <w:rPr>
          <w:rFonts w:ascii="宋体" w:eastAsia="宋体" w:hAnsi="宋体" w:cs="宋体" w:hint="eastAsia"/>
          <w:szCs w:val="21"/>
        </w:rPr>
        <w:t>，求</w:t>
      </w:r>
      <w:r>
        <w:rPr>
          <w:rFonts w:ascii="宋体" w:eastAsia="宋体" w:hAnsi="宋体" w:cs="宋体" w:hint="eastAsia"/>
          <w:szCs w:val="21"/>
        </w:rPr>
        <w:object>
          <v:shape id="_x0000_i1039" type="#_x0000_t75" alt="学科网(www.zxxk.com)--教育资源门户，提供试题试卷、教案、课件、教学论文、素材等各类教学资源库下载，还有大量丰富的教学资讯！" style="width:15pt;height:18pt" o:oleicon="f" o:ole="">
            <v:imagedata r:id="rId33" o:title="eqId7e304b1f6b6a4fc7a7386191c53bd343"/>
          </v:shape>
          <o:OLEObject Type="Embed" ProgID="Equation.DSMT4" ShapeID="_x0000_i1039" DrawAspect="Content" ObjectID="_1658053987" r:id="rId35"/>
        </w:object>
      </w:r>
      <w:r w:rsidRPr="00BE6255">
        <w:rPr>
          <w:rFonts w:ascii="宋体" w:eastAsia="宋体" w:hAnsi="宋体" w:cs="宋体" w:hint="eastAsia"/>
          <w:szCs w:val="21"/>
        </w:rPr>
        <w:t>；</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）现从某一箱产品中抽取</w:t>
      </w:r>
      <w:r w:rsidRPr="00BE6255">
        <w:rPr>
          <w:rFonts w:ascii="宋体" w:eastAsia="宋体" w:hAnsi="宋体" w:cs="宋体" w:hint="eastAsia"/>
          <w:szCs w:val="21"/>
        </w:rPr>
        <w:t>3</w:t>
      </w:r>
      <w:r w:rsidRPr="00BE6255">
        <w:rPr>
          <w:rFonts w:ascii="宋体" w:eastAsia="宋体" w:hAnsi="宋体" w:cs="宋体" w:hint="eastAsia"/>
          <w:szCs w:val="21"/>
        </w:rPr>
        <w:t>件产品进行检验，以（</w:t>
      </w:r>
      <w:r w:rsidRPr="00BE6255">
        <w:rPr>
          <w:rFonts w:ascii="宋体" w:eastAsia="宋体" w:hAnsi="宋体" w:cs="宋体" w:hint="eastAsia"/>
          <w:szCs w:val="21"/>
        </w:rPr>
        <w:t>1</w:t>
      </w:r>
      <w:r w:rsidRPr="00BE6255">
        <w:rPr>
          <w:rFonts w:ascii="宋体" w:eastAsia="宋体" w:hAnsi="宋体" w:cs="宋体" w:hint="eastAsia"/>
          <w:szCs w:val="21"/>
        </w:rPr>
        <w:t>）中确定的</w:t>
      </w: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15pt;height:18pt" o:oleicon="f" o:ole="">
            <v:imagedata r:id="rId33" o:title="eqId7e304b1f6b6a4fc7a7386191c53bd343"/>
          </v:shape>
          <o:OLEObject Type="Embed" ProgID="Equation.DSMT4" ShapeID="_x0000_i1040" DrawAspect="Content" ObjectID="_1658053988" r:id="rId36"/>
        </w:object>
      </w:r>
      <w:r w:rsidRPr="00BE6255">
        <w:rPr>
          <w:rFonts w:ascii="宋体" w:eastAsia="宋体" w:hAnsi="宋体" w:cs="宋体" w:hint="eastAsia"/>
          <w:szCs w:val="21"/>
        </w:rPr>
        <w:t>作为</w:t>
      </w:r>
      <w:r w:rsidRPr="00BE6255">
        <w:rPr>
          <w:rFonts w:ascii="宋体" w:eastAsia="宋体" w:hAnsi="宋体" w:cs="宋体" w:hint="eastAsia"/>
          <w:i/>
          <w:szCs w:val="21"/>
        </w:rPr>
        <w:t>p</w:t>
      </w:r>
      <w:r w:rsidRPr="00BE6255">
        <w:rPr>
          <w:rFonts w:ascii="宋体" w:eastAsia="宋体" w:hAnsi="宋体" w:cs="宋体" w:hint="eastAsia"/>
          <w:szCs w:val="21"/>
        </w:rPr>
        <w:t>的值，已知每件产品的检验费用为</w:t>
      </w:r>
      <w:r w:rsidRPr="00BE6255">
        <w:rPr>
          <w:rFonts w:ascii="宋体" w:eastAsia="宋体" w:hAnsi="宋体" w:cs="宋体" w:hint="eastAsia"/>
          <w:szCs w:val="21"/>
        </w:rPr>
        <w:t>10</w:t>
      </w:r>
      <w:r w:rsidRPr="00BE6255">
        <w:rPr>
          <w:rFonts w:ascii="宋体" w:eastAsia="宋体" w:hAnsi="宋体" w:cs="宋体" w:hint="eastAsia"/>
          <w:szCs w:val="21"/>
        </w:rPr>
        <w:t>元，若检验出不合格品，则工厂要对每件不合格品支付</w:t>
      </w:r>
      <w:r w:rsidRPr="00BE6255">
        <w:rPr>
          <w:rFonts w:ascii="宋体" w:eastAsia="宋体" w:hAnsi="宋体" w:cs="宋体" w:hint="eastAsia"/>
          <w:szCs w:val="21"/>
        </w:rPr>
        <w:t>30</w:t>
      </w:r>
      <w:r w:rsidRPr="00BE6255">
        <w:rPr>
          <w:rFonts w:ascii="宋体" w:eastAsia="宋体" w:hAnsi="宋体" w:cs="宋体" w:hint="eastAsia"/>
          <w:szCs w:val="21"/>
        </w:rPr>
        <w:t>元的赔偿费用，检验费用与赔偿费用的和记为</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14.25pt;height:12.75pt" o:oleicon="f" o:ole="">
            <v:imagedata r:id="rId10" o:title="eqId86c70780eab347ccb2043d1d7bc9ed96"/>
          </v:shape>
          <o:OLEObject Type="Embed" ProgID="Equation.DSMT4" ShapeID="_x0000_i1041" DrawAspect="Content" ObjectID="_1658053989" r:id="rId37"/>
        </w:object>
      </w:r>
      <w:r w:rsidRPr="00BE6255">
        <w:rPr>
          <w:rFonts w:ascii="宋体" w:eastAsia="宋体" w:hAnsi="宋体" w:cs="宋体" w:hint="eastAsia"/>
          <w:szCs w:val="21"/>
        </w:rPr>
        <w:t>，求</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14.25pt;height:12.75pt" o:oleicon="f" o:ole="">
            <v:imagedata r:id="rId10" o:title="eqId86c70780eab347ccb2043d1d7bc9ed96"/>
          </v:shape>
          <o:OLEObject Type="Embed" ProgID="Equation.DSMT4" ShapeID="_x0000_i1042" DrawAspect="Content" ObjectID="_1658053990" r:id="rId38"/>
        </w:object>
      </w:r>
      <w:r w:rsidRPr="00BE6255">
        <w:rPr>
          <w:rFonts w:ascii="宋体" w:eastAsia="宋体" w:hAnsi="宋体" w:cs="宋体" w:hint="eastAsia"/>
          <w:szCs w:val="21"/>
        </w:rPr>
        <w:t>的分布列和数学期望</w:t>
      </w:r>
      <w:r w:rsidRPr="00BE6255">
        <w:rPr>
          <w:rFonts w:ascii="宋体" w:eastAsia="宋体" w:hAnsi="宋体" w:cs="宋体" w:hint="eastAsia"/>
          <w:szCs w:val="21"/>
        </w:rPr>
        <w:t>.</w:t>
      </w: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p>
    <w:p w:rsidR="00477C6A" w:rsidRPr="00BE6255" w:rsidP="00BE6255">
      <w:pPr>
        <w:spacing w:line="360" w:lineRule="auto"/>
        <w:jc w:val="center"/>
        <w:rPr>
          <w:rFonts w:ascii="宋体" w:eastAsia="宋体" w:hAnsi="宋体" w:cs="宋体"/>
          <w:szCs w:val="21"/>
        </w:rPr>
      </w:pPr>
      <w:r w:rsidRPr="00BE6255">
        <w:rPr>
          <w:rFonts w:ascii="宋体" w:eastAsia="宋体" w:hAnsi="宋体" w:cs="宋体" w:hint="eastAsia"/>
          <w:szCs w:val="21"/>
        </w:rPr>
        <w:t>考点三</w:t>
      </w:r>
      <w:r w:rsidRPr="00BE6255">
        <w:rPr>
          <w:rFonts w:ascii="宋体" w:eastAsia="宋体" w:hAnsi="宋体" w:cs="宋体" w:hint="eastAsia"/>
          <w:szCs w:val="21"/>
        </w:rPr>
        <w:t xml:space="preserve"> </w:t>
      </w:r>
      <w:r w:rsidRPr="00BE6255">
        <w:rPr>
          <w:rFonts w:ascii="宋体" w:eastAsia="宋体" w:hAnsi="宋体" w:cs="宋体" w:hint="eastAsia"/>
          <w:szCs w:val="21"/>
        </w:rPr>
        <w:t>超几何与二项分布综合运用</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w:t>
      </w:r>
      <w:r w:rsidRPr="00BE6255">
        <w:rPr>
          <w:rFonts w:ascii="宋体" w:eastAsia="宋体" w:hAnsi="宋体" w:cs="宋体" w:hint="eastAsia"/>
          <w:szCs w:val="21"/>
        </w:rPr>
        <w:t>．某市政府为了引导居民合理用水，决定全面实施阶梯水价，居民用水原则上以住宅为单位（一套住宅为一户）</w:t>
      </w:r>
      <w:r w:rsidRPr="00BE6255">
        <w:rPr>
          <w:rFonts w:ascii="宋体" w:eastAsia="宋体" w:hAnsi="宋体" w:cs="宋体" w:hint="eastAsia"/>
          <w:szCs w:val="21"/>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阶梯级别</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第一阶梯</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第二阶梯</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第三阶梯</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月用水范围（吨）</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33pt;height:20pt" o:oleicon="f" o:ole="">
                  <v:imagedata r:id="rId39" o:title="eqId84d5191b2d294ea6a93dea9ecb517975"/>
                </v:shape>
                <o:OLEObject Type="Embed" ProgID="Equation.DSMT4" ShapeID="_x0000_i1043" DrawAspect="Content" ObjectID="_1658053991" r:id="rId40"/>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38.25pt;height:20.25pt" o:oleicon="f" o:ole="">
                  <v:imagedata r:id="rId41" o:title="eqIdd241ddc21fa246ef9b77370f8889e475"/>
                </v:shape>
                <o:OLEObject Type="Embed" ProgID="Equation.DSMT4" ShapeID="_x0000_i1044" DrawAspect="Content" ObjectID="_1658053992" r:id="rId42"/>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42.75pt;height:20.25pt" o:oleicon="f" o:ole="">
                  <v:imagedata r:id="rId43" o:title="eqIdbdfd3ee10d8942cc86ec44696d46ba38"/>
                </v:shape>
                <o:OLEObject Type="Embed" ProgID="Equation.DSMT4" ShapeID="_x0000_i1045" DrawAspect="Content" ObjectID="_1658053993" r:id="rId44"/>
              </w:object>
            </w:r>
          </w:p>
        </w:tc>
      </w:tr>
    </w:tbl>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为了了解全市居民月用水量的分布情况，通过抽样，获得了</w:t>
      </w: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14.2pt;height:14.2pt" o:oleicon="f" o:ole="">
            <v:imagedata r:id="rId45" o:title="eqId11f75c152f5341f39d020095cecda9b3"/>
          </v:shape>
          <o:OLEObject Type="Embed" ProgID="Equation.DSMT4" ShapeID="_x0000_i1046" DrawAspect="Content" ObjectID="_1658053994" r:id="rId46"/>
        </w:object>
      </w:r>
      <w:r w:rsidRPr="00BE6255">
        <w:rPr>
          <w:rFonts w:ascii="宋体" w:eastAsia="宋体" w:hAnsi="宋体" w:cs="宋体" w:hint="eastAsia"/>
          <w:szCs w:val="21"/>
        </w:rPr>
        <w:t>户居民的月用水量（单位：吨），得到统计表如下：</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95"/>
        <w:gridCol w:w="810"/>
        <w:gridCol w:w="810"/>
        <w:gridCol w:w="810"/>
        <w:gridCol w:w="810"/>
        <w:gridCol w:w="810"/>
        <w:gridCol w:w="810"/>
        <w:gridCol w:w="810"/>
        <w:gridCol w:w="810"/>
        <w:gridCol w:w="810"/>
        <w:gridCol w:w="810"/>
      </w:tblGrid>
      <w:tr>
        <w:tblPrEx>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居民用水户编号</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2</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3</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4</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5</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6</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7</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9</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10</w:t>
            </w:r>
          </w:p>
        </w:tc>
      </w:tr>
      <w:tr>
        <w:tblPrEx>
          <w:tblW w:w="9795" w:type="dxa"/>
          <w:tblCellMar>
            <w:top w:w="120" w:type="dxa"/>
            <w:left w:w="120" w:type="dxa"/>
            <w:bottom w:w="120" w:type="dxa"/>
            <w:right w:w="120" w:type="dxa"/>
          </w:tblCellMar>
          <w:tblLook w:val="04A0"/>
        </w:tblPrEx>
        <w:trPr>
          <w:trHeight w:val="330"/>
        </w:trPr>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用水量（吨）</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7</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8</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9</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10</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11</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13</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14</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15</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20</w:t>
            </w:r>
          </w:p>
        </w:tc>
      </w:tr>
    </w:tbl>
    <w:p w:rsidR="00477C6A" w:rsidRPr="00BE6255" w:rsidP="00BE6255">
      <w:pPr>
        <w:spacing w:line="360" w:lineRule="auto"/>
        <w:jc w:val="left"/>
        <w:textAlignment w:val="center"/>
        <w:rPr>
          <w:rFonts w:ascii="宋体" w:eastAsia="宋体" w:hAnsi="宋体" w:cs="宋体"/>
          <w:szCs w:val="21"/>
        </w:rPr>
      </w:pP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）若用水量不超过</w:t>
      </w: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4.25pt;height:12.75pt" o:oleicon="f" o:ole="">
            <v:imagedata r:id="rId47" o:title="eqId5557c7b84f794778b10717993bbb709e"/>
          </v:shape>
          <o:OLEObject Type="Embed" ProgID="Equation.DSMT4" ShapeID="_x0000_i1047" DrawAspect="Content" ObjectID="_1658053995" r:id="rId48"/>
        </w:object>
      </w:r>
      <w:r w:rsidRPr="00BE6255">
        <w:rPr>
          <w:rFonts w:ascii="宋体" w:eastAsia="宋体" w:hAnsi="宋体" w:cs="宋体" w:hint="eastAsia"/>
          <w:szCs w:val="21"/>
        </w:rPr>
        <w:t>吨时，按</w:t>
      </w: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9.8pt;height:13.1pt" o:oleicon="f" o:ole="">
            <v:imagedata r:id="rId49" o:title="eqIdddd35c5d043e4ebeac32a99367053c68"/>
          </v:shape>
          <o:OLEObject Type="Embed" ProgID="Equation.DSMT4" ShapeID="_x0000_i1048" DrawAspect="Content" ObjectID="_1658053996" r:id="rId50"/>
        </w:object>
      </w:r>
      <w:r w:rsidRPr="00BE6255">
        <w:rPr>
          <w:rFonts w:ascii="宋体" w:eastAsia="宋体" w:hAnsi="宋体" w:cs="宋体" w:hint="eastAsia"/>
          <w:szCs w:val="21"/>
        </w:rPr>
        <w:t>元</w:t>
      </w:r>
      <w:r w:rsidRPr="00BE6255">
        <w:rPr>
          <w:rFonts w:ascii="宋体" w:eastAsia="宋体" w:hAnsi="宋体" w:cs="宋体" w:hint="eastAsia"/>
          <w:szCs w:val="21"/>
        </w:rPr>
        <w:t>/</w:t>
      </w:r>
      <w:r w:rsidRPr="00BE6255">
        <w:rPr>
          <w:rFonts w:ascii="宋体" w:eastAsia="宋体" w:hAnsi="宋体" w:cs="宋体" w:hint="eastAsia"/>
          <w:szCs w:val="21"/>
        </w:rPr>
        <w:t>吨计算水费；若用水量超过</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14.25pt;height:12.75pt" o:oleicon="f" o:ole="">
            <v:imagedata r:id="rId47" o:title="eqId5557c7b84f794778b10717993bbb709e"/>
          </v:shape>
          <o:OLEObject Type="Embed" ProgID="Equation.DSMT4" ShapeID="_x0000_i1049" DrawAspect="Content" ObjectID="_1658053997" r:id="rId51"/>
        </w:object>
      </w:r>
      <w:r w:rsidRPr="00BE6255">
        <w:rPr>
          <w:rFonts w:ascii="宋体" w:eastAsia="宋体" w:hAnsi="宋体" w:cs="宋体" w:hint="eastAsia"/>
          <w:szCs w:val="21"/>
        </w:rPr>
        <w:t>吨且不超过</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12.75pt;height:12.75pt" o:oleicon="f" o:ole="">
            <v:imagedata r:id="rId52" o:title="eqId1c1b006090344679b56b4c75d395cd8e"/>
          </v:shape>
          <o:OLEObject Type="Embed" ProgID="Equation.DSMT4" ShapeID="_x0000_i1050" DrawAspect="Content" ObjectID="_1658053998" r:id="rId53"/>
        </w:object>
      </w:r>
      <w:r w:rsidRPr="00BE6255">
        <w:rPr>
          <w:rFonts w:ascii="宋体" w:eastAsia="宋体" w:hAnsi="宋体" w:cs="宋体" w:hint="eastAsia"/>
          <w:szCs w:val="21"/>
        </w:rPr>
        <w:t>吨时，超过</w:t>
      </w:r>
      <w:r>
        <w:rPr>
          <w:rFonts w:ascii="宋体" w:eastAsia="宋体" w:hAnsi="宋体" w:cs="宋体" w:hint="eastAsia"/>
          <w:szCs w:val="21"/>
        </w:rPr>
        <w:object>
          <v:shape id="_x0000_i1051" type="#_x0000_t75" alt="学科网(www.zxxk.com)--教育资源门户，提供试题试卷、教案、课件、教学论文、素材等各类教学资源库下载，还有大量丰富的教学资讯！" style="width:14.25pt;height:12.75pt" o:oleicon="f" o:ole="">
            <v:imagedata r:id="rId47" o:title="eqId5557c7b84f794778b10717993bbb709e"/>
          </v:shape>
          <o:OLEObject Type="Embed" ProgID="Equation.DSMT4" ShapeID="_x0000_i1051" DrawAspect="Content" ObjectID="_1658053999" r:id="rId54"/>
        </w:object>
      </w:r>
      <w:r w:rsidRPr="00BE6255">
        <w:rPr>
          <w:rFonts w:ascii="宋体" w:eastAsia="宋体" w:hAnsi="宋体" w:cs="宋体" w:hint="eastAsia"/>
          <w:szCs w:val="21"/>
        </w:rPr>
        <w:t>吨部分</w:t>
      </w:r>
      <w:r w:rsidRPr="00BE6255">
        <w:rPr>
          <w:rFonts w:ascii="宋体" w:eastAsia="宋体" w:hAnsi="宋体" w:cs="宋体" w:hint="eastAsia"/>
          <w:szCs w:val="21"/>
        </w:rPr>
        <w:t>按</w:t>
      </w:r>
      <w:r>
        <w:rPr>
          <w:rFonts w:ascii="宋体" w:eastAsia="宋体" w:hAnsi="宋体" w:cs="宋体" w:hint="eastAsia"/>
          <w:szCs w:val="21"/>
        </w:rPr>
        <w:object>
          <v:shape id="_x0000_i1052" type="#_x0000_t75" alt="学科网(www.zxxk.com)--教育资源门户，提供试题试卷、教案、课件、教学论文、素材等各类教学资源库下载，还有大量丰富的教学资讯！" style="width:9.25pt;height:14.2pt" o:oleicon="f" o:ole="">
            <v:imagedata r:id="rId55" o:title="eqId8f65c930571d4ff6aa6a50029d46826e"/>
          </v:shape>
          <o:OLEObject Type="Embed" ProgID="Equation.DSMT4" ShapeID="_x0000_i1052" DrawAspect="Content" ObjectID="_1658054000" r:id="rId56"/>
        </w:object>
      </w:r>
      <w:r w:rsidRPr="00BE6255">
        <w:rPr>
          <w:rFonts w:ascii="宋体" w:eastAsia="宋体" w:hAnsi="宋体" w:cs="宋体" w:hint="eastAsia"/>
          <w:szCs w:val="21"/>
        </w:rPr>
        <w:t>元</w:t>
      </w:r>
      <w:r w:rsidRPr="00BE6255">
        <w:rPr>
          <w:rFonts w:ascii="宋体" w:eastAsia="宋体" w:hAnsi="宋体" w:cs="宋体" w:hint="eastAsia"/>
          <w:szCs w:val="21"/>
        </w:rPr>
        <w:t>/</w:t>
      </w:r>
      <w:r w:rsidRPr="00BE6255">
        <w:rPr>
          <w:rFonts w:ascii="宋体" w:eastAsia="宋体" w:hAnsi="宋体" w:cs="宋体" w:hint="eastAsia"/>
          <w:szCs w:val="21"/>
        </w:rPr>
        <w:t>吨计算水费；若用水量超过</w:t>
      </w:r>
      <w:r>
        <w:rPr>
          <w:rFonts w:ascii="宋体" w:eastAsia="宋体" w:hAnsi="宋体" w:cs="宋体" w:hint="eastAsia"/>
          <w:szCs w:val="21"/>
        </w:rPr>
        <w:object>
          <v:shape id="_x0000_i1053" type="#_x0000_t75" alt="学科网(www.zxxk.com)--教育资源门户，提供试题试卷、教案、课件、教学论文、素材等各类教学资源库下载，还有大量丰富的教学资讯！" style="width:12.75pt;height:12.75pt" o:oleicon="f" o:ole="">
            <v:imagedata r:id="rId52" o:title="eqId1c1b006090344679b56b4c75d395cd8e"/>
          </v:shape>
          <o:OLEObject Type="Embed" ProgID="Equation.DSMT4" ShapeID="_x0000_i1053" DrawAspect="Content" ObjectID="_1658054001" r:id="rId57"/>
        </w:object>
      </w:r>
      <w:r w:rsidRPr="00BE6255">
        <w:rPr>
          <w:rFonts w:ascii="宋体" w:eastAsia="宋体" w:hAnsi="宋体" w:cs="宋体" w:hint="eastAsia"/>
          <w:szCs w:val="21"/>
        </w:rPr>
        <w:t>吨时，超过</w:t>
      </w:r>
      <w:r>
        <w:rPr>
          <w:rFonts w:ascii="宋体" w:eastAsia="宋体" w:hAnsi="宋体" w:cs="宋体" w:hint="eastAsia"/>
          <w:szCs w:val="21"/>
        </w:rPr>
        <w:object>
          <v:shape id="_x0000_i1054" type="#_x0000_t75" alt="学科网(www.zxxk.com)--教育资源门户，提供试题试卷、教案、课件、教学论文、素材等各类教学资源库下载，还有大量丰富的教学资讯！" style="width:12.75pt;height:12.75pt" o:oleicon="f" o:ole="">
            <v:imagedata r:id="rId52" o:title="eqId1c1b006090344679b56b4c75d395cd8e"/>
          </v:shape>
          <o:OLEObject Type="Embed" ProgID="Equation.DSMT4" ShapeID="_x0000_i1054" DrawAspect="Content" ObjectID="_1658054002" r:id="rId58"/>
        </w:object>
      </w:r>
      <w:r w:rsidRPr="00BE6255">
        <w:rPr>
          <w:rFonts w:ascii="宋体" w:eastAsia="宋体" w:hAnsi="宋体" w:cs="宋体" w:hint="eastAsia"/>
          <w:szCs w:val="21"/>
        </w:rPr>
        <w:t>吨部分按</w:t>
      </w:r>
      <w:r>
        <w:rPr>
          <w:rFonts w:ascii="宋体" w:eastAsia="宋体" w:hAnsi="宋体" w:cs="宋体" w:hint="eastAsia"/>
          <w:szCs w:val="21"/>
        </w:rPr>
        <w:object>
          <v:shape id="_x0000_i1055" type="#_x0000_t75" alt="学科网(www.zxxk.com)--教育资源门户，提供试题试卷、教案、课件、教学论文、素材等各类教学资源库下载，还有大量丰富的教学资讯！" style="width:9pt;height:12.75pt" o:oleicon="f" o:ole="">
            <v:imagedata r:id="rId59" o:title="eqIdecb828cf922546bb9760e0ce5c95a9cb"/>
          </v:shape>
          <o:OLEObject Type="Embed" ProgID="Equation.DSMT4" ShapeID="_x0000_i1055" DrawAspect="Content" ObjectID="_1658054003" r:id="rId60"/>
        </w:object>
      </w:r>
      <w:r w:rsidRPr="00BE6255">
        <w:rPr>
          <w:rFonts w:ascii="宋体" w:eastAsia="宋体" w:hAnsi="宋体" w:cs="宋体" w:hint="eastAsia"/>
          <w:szCs w:val="21"/>
        </w:rPr>
        <w:t>元</w:t>
      </w:r>
      <w:r w:rsidRPr="00BE6255">
        <w:rPr>
          <w:rFonts w:ascii="宋体" w:eastAsia="宋体" w:hAnsi="宋体" w:cs="宋体" w:hint="eastAsia"/>
          <w:szCs w:val="21"/>
        </w:rPr>
        <w:t>/</w:t>
      </w:r>
      <w:r w:rsidRPr="00BE6255">
        <w:rPr>
          <w:rFonts w:ascii="宋体" w:eastAsia="宋体" w:hAnsi="宋体" w:cs="宋体" w:hint="eastAsia"/>
          <w:szCs w:val="21"/>
        </w:rPr>
        <w:t>吨计算水费</w:t>
      </w:r>
      <w:r w:rsidRPr="00BE6255">
        <w:rPr>
          <w:rFonts w:ascii="宋体" w:eastAsia="宋体" w:hAnsi="宋体" w:cs="宋体" w:hint="eastAsia"/>
          <w:szCs w:val="21"/>
        </w:rPr>
        <w:t>.</w:t>
      </w:r>
      <w:r w:rsidRPr="00BE6255">
        <w:rPr>
          <w:rFonts w:ascii="宋体" w:eastAsia="宋体" w:hAnsi="宋体" w:cs="宋体" w:hint="eastAsia"/>
          <w:szCs w:val="21"/>
        </w:rPr>
        <w:t>试计算：若某居民用水</w:t>
      </w:r>
      <w:r>
        <w:rPr>
          <w:rFonts w:ascii="宋体" w:eastAsia="宋体" w:hAnsi="宋体" w:cs="宋体" w:hint="eastAsia"/>
          <w:szCs w:val="21"/>
        </w:rPr>
        <w:object>
          <v:shape id="_x0000_i1056" type="#_x0000_t75" alt="学科网(www.zxxk.com)--教育资源门户，提供试题试卷、教案、课件、教学论文、素材等各类教学资源库下载，还有大量丰富的教学资讯！" style="width:15.05pt;height:13.95pt" o:oleicon="f" o:ole="">
            <v:imagedata r:id="rId61" o:title="eqIdb32ff68541484fdea87d22b7e81f85ed"/>
          </v:shape>
          <o:OLEObject Type="Embed" ProgID="Equation.DSMT4" ShapeID="_x0000_i1056" DrawAspect="Content" ObjectID="_1658054004" r:id="rId62"/>
        </w:object>
      </w:r>
      <w:r w:rsidRPr="00BE6255">
        <w:rPr>
          <w:rFonts w:ascii="宋体" w:eastAsia="宋体" w:hAnsi="宋体" w:cs="宋体" w:hint="eastAsia"/>
          <w:szCs w:val="21"/>
        </w:rPr>
        <w:t>吨，则应交水费多少元？</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）现要在这</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14.2pt;height:14.2pt" o:oleicon="f" o:ole="">
            <v:imagedata r:id="rId45" o:title="eqId11f75c152f5341f39d020095cecda9b3"/>
          </v:shape>
          <o:OLEObject Type="Embed" ProgID="Equation.DSMT4" ShapeID="_x0000_i1057" DrawAspect="Content" ObjectID="_1658054005" r:id="rId63"/>
        </w:object>
      </w:r>
      <w:r w:rsidRPr="00BE6255">
        <w:rPr>
          <w:rFonts w:ascii="宋体" w:eastAsia="宋体" w:hAnsi="宋体" w:cs="宋体" w:hint="eastAsia"/>
          <w:szCs w:val="21"/>
        </w:rPr>
        <w:t>户家庭中任意选取</w:t>
      </w:r>
      <w:r>
        <w:rPr>
          <w:rFonts w:ascii="宋体" w:eastAsia="宋体" w:hAnsi="宋体" w:cs="宋体" w:hint="eastAsia"/>
          <w:szCs w:val="21"/>
        </w:rPr>
        <w:object>
          <v:shape id="_x0000_i1058" type="#_x0000_t75" alt="学科网(www.zxxk.com)--教育资源门户，提供试题试卷、教案、课件、教学论文、素材等各类教学资源库下载，还有大量丰富的教学资讯！" style="width:9.25pt;height:14.2pt" o:oleicon="f" o:ole="">
            <v:imagedata r:id="rId64" o:title="eqId8898c1dc81824f3098bbeae74e8f11fd"/>
          </v:shape>
          <o:OLEObject Type="Embed" ProgID="Equation.DSMT4" ShapeID="_x0000_i1058" DrawAspect="Content" ObjectID="_1658054006" r:id="rId65"/>
        </w:object>
      </w:r>
      <w:r w:rsidRPr="00BE6255">
        <w:rPr>
          <w:rFonts w:ascii="宋体" w:eastAsia="宋体" w:hAnsi="宋体" w:cs="宋体" w:hint="eastAsia"/>
          <w:szCs w:val="21"/>
        </w:rPr>
        <w:t>户，求取到第二阶梯水量的户数的分布列与期望；</w:t>
      </w:r>
    </w:p>
    <w:p w:rsidR="00477C6A" w:rsidRPr="00BE6255" w:rsidP="00BE6255">
      <w:pPr>
        <w:spacing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3</w:t>
      </w:r>
      <w:r w:rsidRPr="00BE6255">
        <w:rPr>
          <w:rFonts w:ascii="宋体" w:eastAsia="宋体" w:hAnsi="宋体" w:cs="宋体" w:hint="eastAsia"/>
          <w:szCs w:val="21"/>
        </w:rPr>
        <w:t>）用抽到的</w:t>
      </w:r>
      <w:r>
        <w:rPr>
          <w:rFonts w:ascii="宋体" w:eastAsia="宋体" w:hAnsi="宋体" w:cs="宋体" w:hint="eastAsia"/>
          <w:szCs w:val="21"/>
        </w:rPr>
        <w:object>
          <v:shape id="_x0000_i1059" type="#_x0000_t75" alt="学科网(www.zxxk.com)--教育资源门户，提供试题试卷、教案、课件、教学论文、素材等各类教学资源库下载，还有大量丰富的教学资讯！" style="width:14.2pt;height:14.2pt" o:oleicon="f" o:ole="">
            <v:imagedata r:id="rId45" o:title="eqId11f75c152f5341f39d020095cecda9b3"/>
          </v:shape>
          <o:OLEObject Type="Embed" ProgID="Equation.DSMT4" ShapeID="_x0000_i1059" DrawAspect="Content" ObjectID="_1658054007" r:id="rId66"/>
        </w:object>
      </w:r>
      <w:r w:rsidRPr="00BE6255">
        <w:rPr>
          <w:rFonts w:ascii="宋体" w:eastAsia="宋体" w:hAnsi="宋体" w:cs="宋体" w:hint="eastAsia"/>
          <w:szCs w:val="21"/>
        </w:rPr>
        <w:t>户家庭作为样本估计全市的居民用水情况，从全市依次随机抽取</w:t>
      </w:r>
      <w:r>
        <w:rPr>
          <w:rFonts w:ascii="宋体" w:eastAsia="宋体" w:hAnsi="宋体" w:cs="宋体" w:hint="eastAsia"/>
          <w:szCs w:val="21"/>
        </w:rPr>
        <w:object>
          <v:shape id="_x0000_i1060" type="#_x0000_t75" alt="学科网(www.zxxk.com)--教育资源门户，提供试题试卷、教案、课件、教学论文、素材等各类教学资源库下载，还有大量丰富的教学资讯！" style="width:14.2pt;height:14.2pt" o:oleicon="f" o:ole="">
            <v:imagedata r:id="rId45" o:title="eqId11f75c152f5341f39d020095cecda9b3"/>
          </v:shape>
          <o:OLEObject Type="Embed" ProgID="Equation.DSMT4" ShapeID="_x0000_i1060" DrawAspect="Content" ObjectID="_1658054008" r:id="rId67"/>
        </w:object>
      </w:r>
      <w:r w:rsidRPr="00BE6255">
        <w:rPr>
          <w:rFonts w:ascii="宋体" w:eastAsia="宋体" w:hAnsi="宋体" w:cs="宋体" w:hint="eastAsia"/>
          <w:szCs w:val="21"/>
        </w:rPr>
        <w:t>户，若抽到</w:t>
      </w: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10pt;height:14.4pt" o:oleicon="f" o:ole="">
            <v:imagedata r:id="rId68" o:title="eqId4d2187284c5d4de29906363f7d21f60f"/>
          </v:shape>
          <o:OLEObject Type="Embed" ProgID="Equation.DSMT4" ShapeID="_x0000_i1061" DrawAspect="Content" ObjectID="_1658054009" r:id="rId69"/>
        </w:object>
      </w:r>
      <w:r w:rsidRPr="00BE6255">
        <w:rPr>
          <w:rFonts w:ascii="宋体" w:eastAsia="宋体" w:hAnsi="宋体" w:cs="宋体" w:hint="eastAsia"/>
          <w:szCs w:val="21"/>
        </w:rPr>
        <w:t>户月用水量为第一阶梯的可能性最大，求</w:t>
      </w: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10pt;height:14.4pt" o:oleicon="f" o:ole="">
            <v:imagedata r:id="rId68" o:title="eqId4d2187284c5d4de29906363f7d21f60f"/>
          </v:shape>
          <o:OLEObject Type="Embed" ProgID="Equation.DSMT4" ShapeID="_x0000_i1062" DrawAspect="Content" ObjectID="_1658054010" r:id="rId70"/>
        </w:object>
      </w:r>
      <w:r w:rsidRPr="00BE6255">
        <w:rPr>
          <w:rFonts w:ascii="宋体" w:eastAsia="宋体" w:hAnsi="宋体" w:cs="宋体" w:hint="eastAsia"/>
          <w:szCs w:val="21"/>
        </w:rPr>
        <w:t>的值</w:t>
      </w:r>
      <w:r w:rsidRPr="00BE6255">
        <w:rPr>
          <w:rFonts w:ascii="宋体" w:eastAsia="宋体" w:hAnsi="宋体" w:cs="宋体" w:hint="eastAsia"/>
          <w:szCs w:val="21"/>
        </w:rPr>
        <w:t>.</w:t>
      </w: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p>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2</w:t>
      </w:r>
      <w:r w:rsidRPr="00BE6255">
        <w:rPr>
          <w:rFonts w:ascii="宋体" w:eastAsia="宋体" w:hAnsi="宋体" w:cs="宋体" w:hint="eastAsia"/>
          <w:szCs w:val="21"/>
        </w:rPr>
        <w:t>．某市居民用天然气实行阶梯价格制度，具体见下表：</w:t>
      </w:r>
    </w:p>
    <w:tbl>
      <w:tblPr>
        <w:tblW w:w="6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10"/>
        <w:gridCol w:w="3255"/>
        <w:gridCol w:w="2265"/>
      </w:tblGrid>
      <w:tr>
        <w:tblPrEx>
          <w:tblW w:w="6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年用气量（立方米）</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价格（元</w:t>
            </w:r>
            <w:r w:rsidRPr="00BE6255">
              <w:rPr>
                <w:rFonts w:ascii="宋体" w:eastAsia="宋体" w:hAnsi="宋体" w:cs="宋体" w:hint="eastAsia"/>
                <w:szCs w:val="21"/>
              </w:rPr>
              <w:t>/</w:t>
            </w:r>
            <w:r w:rsidRPr="00BE6255">
              <w:rPr>
                <w:rFonts w:ascii="宋体" w:eastAsia="宋体" w:hAnsi="宋体" w:cs="宋体" w:hint="eastAsia"/>
                <w:szCs w:val="21"/>
              </w:rPr>
              <w:t>立方米）</w:t>
            </w:r>
          </w:p>
        </w:tc>
      </w:tr>
      <w:tr>
        <w:tblPrEx>
          <w:tblW w:w="6930" w:type="dxa"/>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第一阶梯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不超过</w:t>
            </w:r>
            <w:r w:rsidRPr="00BE6255">
              <w:rPr>
                <w:rFonts w:ascii="宋体" w:eastAsia="宋体" w:hAnsi="宋体" w:cs="宋体" w:hint="eastAsia"/>
                <w:szCs w:val="21"/>
              </w:rPr>
              <w:t>228</w:t>
            </w:r>
            <w:r w:rsidRPr="00BE6255">
              <w:rPr>
                <w:rFonts w:ascii="宋体" w:eastAsia="宋体" w:hAnsi="宋体" w:cs="宋体" w:hint="eastAsia"/>
                <w:szCs w:val="21"/>
              </w:rPr>
              <w:t>的部分</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3.25</w:t>
            </w:r>
          </w:p>
        </w:tc>
      </w:tr>
      <w:tr>
        <w:tblPrEx>
          <w:tblW w:w="6930" w:type="dxa"/>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第二阶梯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超过</w:t>
            </w:r>
            <w:r w:rsidRPr="00BE6255">
              <w:rPr>
                <w:rFonts w:ascii="宋体" w:eastAsia="宋体" w:hAnsi="宋体" w:cs="宋体" w:hint="eastAsia"/>
                <w:szCs w:val="21"/>
              </w:rPr>
              <w:t>228</w:t>
            </w:r>
            <w:r w:rsidRPr="00BE6255">
              <w:rPr>
                <w:rFonts w:ascii="宋体" w:eastAsia="宋体" w:hAnsi="宋体" w:cs="宋体" w:hint="eastAsia"/>
                <w:szCs w:val="21"/>
              </w:rPr>
              <w:t>而不超过</w:t>
            </w:r>
            <w:r w:rsidRPr="00BE6255">
              <w:rPr>
                <w:rFonts w:ascii="宋体" w:eastAsia="宋体" w:hAnsi="宋体" w:cs="宋体" w:hint="eastAsia"/>
                <w:szCs w:val="21"/>
              </w:rPr>
              <w:t>348</w:t>
            </w:r>
            <w:r w:rsidRPr="00BE6255">
              <w:rPr>
                <w:rFonts w:ascii="宋体" w:eastAsia="宋体" w:hAnsi="宋体" w:cs="宋体" w:hint="eastAsia"/>
                <w:szCs w:val="21"/>
              </w:rPr>
              <w:t>的部分</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3.83</w:t>
            </w:r>
          </w:p>
        </w:tc>
      </w:tr>
      <w:tr>
        <w:tblPrEx>
          <w:tblW w:w="6930" w:type="dxa"/>
          <w:tblCellMar>
            <w:top w:w="120" w:type="dxa"/>
            <w:left w:w="120" w:type="dxa"/>
            <w:bottom w:w="120" w:type="dxa"/>
            <w:right w:w="120" w:type="dxa"/>
          </w:tblCellMar>
          <w:tblLook w:val="04A0"/>
        </w:tblPrEx>
        <w:trPr>
          <w:trHeight w:val="330"/>
        </w:trPr>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第三阶梯</w:t>
            </w:r>
          </w:p>
        </w:tc>
        <w:tc>
          <w:tcPr>
            <w:tcW w:w="3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超过</w:t>
            </w:r>
            <w:r w:rsidRPr="00BE6255">
              <w:rPr>
                <w:rFonts w:ascii="宋体" w:eastAsia="宋体" w:hAnsi="宋体" w:cs="宋体" w:hint="eastAsia"/>
                <w:szCs w:val="21"/>
              </w:rPr>
              <w:t>348</w:t>
            </w:r>
            <w:r w:rsidRPr="00BE6255">
              <w:rPr>
                <w:rFonts w:ascii="宋体" w:eastAsia="宋体" w:hAnsi="宋体" w:cs="宋体" w:hint="eastAsia"/>
                <w:szCs w:val="21"/>
              </w:rPr>
              <w:t>的部分</w:t>
            </w:r>
          </w:p>
        </w:tc>
        <w:tc>
          <w:tcPr>
            <w:tcW w:w="22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4.70</w:t>
            </w:r>
          </w:p>
        </w:tc>
      </w:tr>
    </w:tbl>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从该市随机抽取</w:t>
      </w:r>
      <w:r w:rsidRPr="00BE6255">
        <w:rPr>
          <w:rFonts w:ascii="宋体" w:eastAsia="宋体" w:hAnsi="宋体" w:cs="宋体" w:hint="eastAsia"/>
          <w:szCs w:val="21"/>
        </w:rPr>
        <w:t>10</w:t>
      </w:r>
      <w:r w:rsidRPr="00BE6255">
        <w:rPr>
          <w:rFonts w:ascii="宋体" w:eastAsia="宋体" w:hAnsi="宋体" w:cs="宋体" w:hint="eastAsia"/>
          <w:szCs w:val="21"/>
        </w:rPr>
        <w:t>户（一套住宅为一户）同一年的天然气使用情况，得到统计表如下：</w:t>
      </w:r>
    </w:p>
    <w:tbl>
      <w:tblPr>
        <w:tblW w:w="7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88"/>
        <w:gridCol w:w="532"/>
        <w:gridCol w:w="555"/>
        <w:gridCol w:w="555"/>
        <w:gridCol w:w="555"/>
        <w:gridCol w:w="555"/>
        <w:gridCol w:w="555"/>
        <w:gridCol w:w="555"/>
        <w:gridCol w:w="555"/>
        <w:gridCol w:w="555"/>
        <w:gridCol w:w="555"/>
      </w:tblGrid>
      <w:tr>
        <w:tblPrEx>
          <w:tblW w:w="7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居民用气编号</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1</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2</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3</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4</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5</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6</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7</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8</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9</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10</w:t>
            </w:r>
          </w:p>
        </w:tc>
      </w:tr>
      <w:tr>
        <w:tblPrEx>
          <w:tblW w:w="7515" w:type="dxa"/>
          <w:tblCellMar>
            <w:top w:w="120" w:type="dxa"/>
            <w:left w:w="120" w:type="dxa"/>
            <w:bottom w:w="120" w:type="dxa"/>
            <w:right w:w="120" w:type="dxa"/>
          </w:tblCellMar>
          <w:tblLook w:val="04A0"/>
        </w:tblPrEx>
        <w:trPr>
          <w:trHeight w:val="330"/>
        </w:trPr>
        <w:tc>
          <w:tcPr>
            <w:tcW w:w="21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年用气量（立方米）</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95</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106</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112</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161</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210</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227</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256</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313</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325</w:t>
            </w:r>
          </w:p>
        </w:tc>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457</w:t>
            </w:r>
          </w:p>
        </w:tc>
      </w:tr>
    </w:tbl>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1</w:t>
      </w:r>
      <w:r w:rsidRPr="00BE6255">
        <w:rPr>
          <w:rFonts w:ascii="宋体" w:eastAsia="宋体" w:hAnsi="宋体" w:cs="宋体" w:hint="eastAsia"/>
          <w:szCs w:val="21"/>
        </w:rPr>
        <w:t>）求一户居民年用气费</w:t>
      </w:r>
      <w:r w:rsidRPr="00BE6255">
        <w:rPr>
          <w:rFonts w:ascii="宋体" w:eastAsia="宋体" w:hAnsi="宋体" w:cs="宋体" w:hint="eastAsia"/>
          <w:i/>
          <w:szCs w:val="21"/>
        </w:rPr>
        <w:t>y</w:t>
      </w:r>
      <w:r w:rsidRPr="00BE6255">
        <w:rPr>
          <w:rFonts w:ascii="宋体" w:eastAsia="宋体" w:hAnsi="宋体" w:cs="宋体" w:hint="eastAsia"/>
          <w:szCs w:val="21"/>
        </w:rPr>
        <w:t>（元）关于年用气量</w:t>
      </w:r>
      <w:r w:rsidRPr="00BE6255">
        <w:rPr>
          <w:rFonts w:ascii="宋体" w:eastAsia="宋体" w:hAnsi="宋体" w:cs="宋体" w:hint="eastAsia"/>
          <w:i/>
          <w:szCs w:val="21"/>
        </w:rPr>
        <w:t>x</w:t>
      </w:r>
      <w:r w:rsidRPr="00BE6255">
        <w:rPr>
          <w:rFonts w:ascii="宋体" w:eastAsia="宋体" w:hAnsi="宋体" w:cs="宋体" w:hint="eastAsia"/>
          <w:szCs w:val="21"/>
        </w:rPr>
        <w:t>（立方米）的函数关系式；</w:t>
      </w:r>
    </w:p>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2</w:t>
      </w:r>
      <w:r w:rsidRPr="00BE6255">
        <w:rPr>
          <w:rFonts w:ascii="宋体" w:eastAsia="宋体" w:hAnsi="宋体" w:cs="宋体" w:hint="eastAsia"/>
          <w:szCs w:val="21"/>
        </w:rPr>
        <w:t>）现要在这</w:t>
      </w:r>
      <w:r w:rsidRPr="00BE6255">
        <w:rPr>
          <w:rFonts w:ascii="宋体" w:eastAsia="宋体" w:hAnsi="宋体" w:cs="宋体" w:hint="eastAsia"/>
          <w:szCs w:val="21"/>
        </w:rPr>
        <w:t>10</w:t>
      </w:r>
      <w:r w:rsidRPr="00BE6255">
        <w:rPr>
          <w:rFonts w:ascii="宋体" w:eastAsia="宋体" w:hAnsi="宋体" w:cs="宋体" w:hint="eastAsia"/>
          <w:szCs w:val="21"/>
        </w:rPr>
        <w:t>户家庭中任意抽取</w:t>
      </w:r>
      <w:r w:rsidRPr="00BE6255">
        <w:rPr>
          <w:rFonts w:ascii="宋体" w:eastAsia="宋体" w:hAnsi="宋体" w:cs="宋体" w:hint="eastAsia"/>
          <w:szCs w:val="21"/>
        </w:rPr>
        <w:t>3</w:t>
      </w:r>
      <w:r w:rsidRPr="00BE6255">
        <w:rPr>
          <w:rFonts w:ascii="宋体" w:eastAsia="宋体" w:hAnsi="宋体" w:cs="宋体" w:hint="eastAsia"/>
          <w:szCs w:val="21"/>
        </w:rPr>
        <w:t>户，求抽到的年用气量超过</w:t>
      </w:r>
      <w:r w:rsidRPr="00BE6255">
        <w:rPr>
          <w:rFonts w:ascii="宋体" w:eastAsia="宋体" w:hAnsi="宋体" w:cs="宋体" w:hint="eastAsia"/>
          <w:szCs w:val="21"/>
        </w:rPr>
        <w:t>228</w:t>
      </w:r>
      <w:r w:rsidRPr="00BE6255">
        <w:rPr>
          <w:rFonts w:ascii="宋体" w:eastAsia="宋体" w:hAnsi="宋体" w:cs="宋体" w:hint="eastAsia"/>
          <w:szCs w:val="21"/>
        </w:rPr>
        <w:t>立方米而不超过</w:t>
      </w:r>
      <w:r w:rsidRPr="00BE6255">
        <w:rPr>
          <w:rFonts w:ascii="宋体" w:eastAsia="宋体" w:hAnsi="宋体" w:cs="宋体" w:hint="eastAsia"/>
          <w:szCs w:val="21"/>
        </w:rPr>
        <w:t>348</w:t>
      </w:r>
      <w:r w:rsidRPr="00BE6255">
        <w:rPr>
          <w:rFonts w:ascii="宋体" w:eastAsia="宋体" w:hAnsi="宋体" w:cs="宋体" w:hint="eastAsia"/>
          <w:szCs w:val="21"/>
        </w:rPr>
        <w:t>立方米的用户数的分布列与数学期望；</w:t>
      </w:r>
    </w:p>
    <w:p w:rsidR="00477C6A" w:rsidRPr="00BE6255" w:rsidP="00BE6255">
      <w:pPr>
        <w:spacing w:before="120" w:line="360" w:lineRule="auto"/>
        <w:jc w:val="left"/>
        <w:textAlignment w:val="center"/>
        <w:rPr>
          <w:rFonts w:ascii="宋体" w:eastAsia="宋体" w:hAnsi="宋体" w:cs="宋体"/>
          <w:szCs w:val="21"/>
        </w:rPr>
      </w:pPr>
      <w:r w:rsidRPr="00BE6255">
        <w:rPr>
          <w:rFonts w:ascii="宋体" w:eastAsia="宋体" w:hAnsi="宋体" w:cs="宋体" w:hint="eastAsia"/>
          <w:szCs w:val="21"/>
        </w:rPr>
        <w:t>（</w:t>
      </w:r>
      <w:r w:rsidRPr="00BE6255">
        <w:rPr>
          <w:rFonts w:ascii="宋体" w:eastAsia="宋体" w:hAnsi="宋体" w:cs="宋体" w:hint="eastAsia"/>
          <w:szCs w:val="21"/>
        </w:rPr>
        <w:t>3</w:t>
      </w:r>
      <w:r w:rsidRPr="00BE6255">
        <w:rPr>
          <w:rFonts w:ascii="宋体" w:eastAsia="宋体" w:hAnsi="宋体" w:cs="宋体" w:hint="eastAsia"/>
          <w:szCs w:val="21"/>
        </w:rPr>
        <w:t>）若以表中抽到的</w:t>
      </w:r>
      <w:r w:rsidRPr="00BE6255">
        <w:rPr>
          <w:rFonts w:ascii="宋体" w:eastAsia="宋体" w:hAnsi="宋体" w:cs="宋体" w:hint="eastAsia"/>
          <w:szCs w:val="21"/>
        </w:rPr>
        <w:t>10</w:t>
      </w:r>
      <w:r w:rsidRPr="00BE6255">
        <w:rPr>
          <w:rFonts w:ascii="宋体" w:eastAsia="宋体" w:hAnsi="宋体" w:cs="宋体" w:hint="eastAsia"/>
          <w:szCs w:val="21"/>
        </w:rPr>
        <w:t>户作为样本估计全市居民的年用气情况，现从全市中依次抽取</w:t>
      </w:r>
      <w:r w:rsidRPr="00BE6255">
        <w:rPr>
          <w:rFonts w:ascii="宋体" w:eastAsia="宋体" w:hAnsi="宋体" w:cs="宋体" w:hint="eastAsia"/>
          <w:szCs w:val="21"/>
        </w:rPr>
        <w:t>10</w:t>
      </w:r>
      <w:r w:rsidRPr="00BE6255">
        <w:rPr>
          <w:rFonts w:ascii="宋体" w:eastAsia="宋体" w:hAnsi="宋体" w:cs="宋体" w:hint="eastAsia"/>
          <w:szCs w:val="21"/>
        </w:rPr>
        <w:t>户，其中恰有</w:t>
      </w:r>
      <w:r w:rsidRPr="00BE6255">
        <w:rPr>
          <w:rFonts w:ascii="宋体" w:eastAsia="宋体" w:hAnsi="宋体" w:cs="宋体" w:hint="eastAsia"/>
          <w:i/>
          <w:szCs w:val="21"/>
        </w:rPr>
        <w:t>k</w:t>
      </w:r>
      <w:r w:rsidRPr="00BE6255">
        <w:rPr>
          <w:rFonts w:ascii="宋体" w:eastAsia="宋体" w:hAnsi="宋体" w:cs="宋体" w:hint="eastAsia"/>
          <w:szCs w:val="21"/>
        </w:rPr>
        <w:t>户年用气量不超过</w:t>
      </w:r>
      <w:r w:rsidRPr="00BE6255">
        <w:rPr>
          <w:rFonts w:ascii="宋体" w:eastAsia="宋体" w:hAnsi="宋体" w:cs="宋体" w:hint="eastAsia"/>
          <w:szCs w:val="21"/>
        </w:rPr>
        <w:t>228</w:t>
      </w:r>
      <w:r w:rsidRPr="00BE6255">
        <w:rPr>
          <w:rFonts w:ascii="宋体" w:eastAsia="宋体" w:hAnsi="宋体" w:cs="宋体" w:hint="eastAsia"/>
          <w:szCs w:val="21"/>
        </w:rPr>
        <w:t>立方米的概率为</w:t>
      </w: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29.25pt;height:20.25pt" o:oleicon="f" o:ole="">
            <v:imagedata r:id="rId71" o:title="eqId01bfb6d9323c42b199c6696c5f4d51e6"/>
          </v:shape>
          <o:OLEObject Type="Embed" ProgID="Equation.DSMT4" ShapeID="_x0000_i1063" DrawAspect="Content" ObjectID="_1658054011" r:id="rId72"/>
        </w:object>
      </w:r>
      <w:r w:rsidRPr="00BE6255">
        <w:rPr>
          <w:rFonts w:ascii="宋体" w:eastAsia="宋体" w:hAnsi="宋体" w:cs="宋体" w:hint="eastAsia"/>
          <w:szCs w:val="21"/>
        </w:rPr>
        <w:t>，求</w:t>
      </w: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29.25pt;height:20.25pt" o:oleicon="f" o:ole="">
            <v:imagedata r:id="rId71" o:title="eqId01bfb6d9323c42b199c6696c5f4d51e6"/>
          </v:shape>
          <o:OLEObject Type="Embed" ProgID="Equation.DSMT4" ShapeID="_x0000_i1064" DrawAspect="Content" ObjectID="_1658054012" r:id="rId73"/>
        </w:object>
      </w:r>
      <w:r w:rsidRPr="00BE6255">
        <w:rPr>
          <w:rFonts w:ascii="宋体" w:eastAsia="宋体" w:hAnsi="宋体" w:cs="宋体" w:hint="eastAsia"/>
          <w:szCs w:val="21"/>
        </w:rPr>
        <w:t>取最大值时的值．</w:t>
      </w:r>
    </w:p>
    <w:p w:rsidR="00477C6A" w:rsidRPr="00BE6255" w:rsidP="00BE6255">
      <w:pPr>
        <w:spacing w:line="360" w:lineRule="auto"/>
        <w:rPr>
          <w:rFonts w:ascii="宋体" w:eastAsia="宋体" w:hAnsi="宋体" w:cs="宋体"/>
          <w:szCs w:val="21"/>
        </w:rPr>
      </w:pPr>
      <w:bookmarkStart w:id="0" w:name="_GoBack"/>
      <w:bookmarkEnd w:id="0"/>
    </w:p>
    <w:sectPr w:rsidSect="00BE6255">
      <w:headerReference w:type="default" r:id="rId74"/>
      <w:footerReference w:type="default" r:id="rId75"/>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C6A">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44593"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477C6A">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477C6A">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C6A">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97009"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7E95"/>
    <w:rsid w:val="003F7958"/>
    <w:rsid w:val="004010AB"/>
    <w:rsid w:val="00477C6A"/>
    <w:rsid w:val="006D4EBF"/>
    <w:rsid w:val="00780EEA"/>
    <w:rsid w:val="00905988"/>
    <w:rsid w:val="00B503C3"/>
    <w:rsid w:val="00BE6255"/>
    <w:rsid w:val="00F609EE"/>
    <w:rsid w:val="14BF6706"/>
    <w:rsid w:val="17D24B99"/>
    <w:rsid w:val="42F21724"/>
    <w:rsid w:val="4D7E265E"/>
    <w:rsid w:val="5B5A31C9"/>
    <w:rsid w:val="5F89462B"/>
    <w:rsid w:val="77E14CF7"/>
    <w:rsid w:val="7C744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paragraph" w:styleId="BalloonText">
    <w:name w:val="Balloon Text"/>
    <w:basedOn w:val="Normal"/>
    <w:link w:val="Char1"/>
    <w:uiPriority w:val="99"/>
    <w:semiHidden/>
    <w:unhideWhenUsed/>
    <w:rsid w:val="00BE6255"/>
    <w:pPr>
      <w:spacing w:after="0" w:line="240" w:lineRule="auto"/>
    </w:pPr>
    <w:rPr>
      <w:sz w:val="18"/>
      <w:szCs w:val="18"/>
    </w:rPr>
  </w:style>
  <w:style w:type="character" w:customStyle="1" w:styleId="Char1">
    <w:name w:val="批注框文本 Char"/>
    <w:basedOn w:val="DefaultParagraphFont"/>
    <w:link w:val="BalloonText"/>
    <w:uiPriority w:val="99"/>
    <w:semiHidden/>
    <w:rsid w:val="00BE625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wmf" /><Relationship Id="rId11" Type="http://schemas.openxmlformats.org/officeDocument/2006/relationships/oleObject" Target="embeddings/oleObject2.bin" /><Relationship Id="rId12" Type="http://schemas.openxmlformats.org/officeDocument/2006/relationships/oleObject" Target="embeddings/oleObject3.bin" /><Relationship Id="rId13" Type="http://schemas.openxmlformats.org/officeDocument/2006/relationships/image" Target="media/image6.wmf" /><Relationship Id="rId14" Type="http://schemas.openxmlformats.org/officeDocument/2006/relationships/oleObject" Target="embeddings/oleObject4.bin" /><Relationship Id="rId15" Type="http://schemas.openxmlformats.org/officeDocument/2006/relationships/image" Target="media/image7.wmf" /><Relationship Id="rId16" Type="http://schemas.openxmlformats.org/officeDocument/2006/relationships/oleObject" Target="embeddings/oleObject5.bin" /><Relationship Id="rId17" Type="http://schemas.openxmlformats.org/officeDocument/2006/relationships/image" Target="media/image8.wmf" /><Relationship Id="rId18" Type="http://schemas.openxmlformats.org/officeDocument/2006/relationships/oleObject" Target="embeddings/oleObject6.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image" Target="media/image10.wmf" /><Relationship Id="rId22" Type="http://schemas.openxmlformats.org/officeDocument/2006/relationships/oleObject" Target="embeddings/oleObject8.bin" /><Relationship Id="rId23" Type="http://schemas.openxmlformats.org/officeDocument/2006/relationships/image" Target="media/image11.png" /><Relationship Id="rId24" Type="http://schemas.openxmlformats.org/officeDocument/2006/relationships/image" Target="media/image12.wmf" /><Relationship Id="rId25" Type="http://schemas.openxmlformats.org/officeDocument/2006/relationships/oleObject" Target="embeddings/oleObject9.bin" /><Relationship Id="rId26" Type="http://schemas.openxmlformats.org/officeDocument/2006/relationships/image" Target="media/image13.wmf" /><Relationship Id="rId27" Type="http://schemas.openxmlformats.org/officeDocument/2006/relationships/oleObject" Target="embeddings/oleObject10.bin" /><Relationship Id="rId28" Type="http://schemas.openxmlformats.org/officeDocument/2006/relationships/image" Target="media/image14.wmf" /><Relationship Id="rId29" Type="http://schemas.openxmlformats.org/officeDocument/2006/relationships/oleObject" Target="embeddings/oleObject11.bin" /><Relationship Id="rId3" Type="http://schemas.openxmlformats.org/officeDocument/2006/relationships/fontTable" Target="fontTable.xml" /><Relationship Id="rId30" Type="http://schemas.openxmlformats.org/officeDocument/2006/relationships/image" Target="media/image15.wmf" /><Relationship Id="rId31" Type="http://schemas.openxmlformats.org/officeDocument/2006/relationships/oleObject" Target="embeddings/oleObject12.bin" /><Relationship Id="rId32" Type="http://schemas.openxmlformats.org/officeDocument/2006/relationships/oleObject" Target="embeddings/oleObject13.bin" /><Relationship Id="rId33" Type="http://schemas.openxmlformats.org/officeDocument/2006/relationships/image" Target="media/image16.wmf" /><Relationship Id="rId34" Type="http://schemas.openxmlformats.org/officeDocument/2006/relationships/oleObject" Target="embeddings/oleObject14.bin" /><Relationship Id="rId35" Type="http://schemas.openxmlformats.org/officeDocument/2006/relationships/oleObject" Target="embeddings/oleObject15.bin" /><Relationship Id="rId36" Type="http://schemas.openxmlformats.org/officeDocument/2006/relationships/oleObject" Target="embeddings/oleObject16.bin" /><Relationship Id="rId37" Type="http://schemas.openxmlformats.org/officeDocument/2006/relationships/oleObject" Target="embeddings/oleObject17.bin" /><Relationship Id="rId38" Type="http://schemas.openxmlformats.org/officeDocument/2006/relationships/oleObject" Target="embeddings/oleObject18.bin" /><Relationship Id="rId39" Type="http://schemas.openxmlformats.org/officeDocument/2006/relationships/image" Target="media/image17.wmf" /><Relationship Id="rId4" Type="http://schemas.openxmlformats.org/officeDocument/2006/relationships/customXml" Target="../customXml/item1.xml" /><Relationship Id="rId40" Type="http://schemas.openxmlformats.org/officeDocument/2006/relationships/oleObject" Target="embeddings/oleObject19.bin" /><Relationship Id="rId41" Type="http://schemas.openxmlformats.org/officeDocument/2006/relationships/image" Target="media/image18.wmf" /><Relationship Id="rId42" Type="http://schemas.openxmlformats.org/officeDocument/2006/relationships/oleObject" Target="embeddings/oleObject20.bin" /><Relationship Id="rId43" Type="http://schemas.openxmlformats.org/officeDocument/2006/relationships/image" Target="media/image19.wmf" /><Relationship Id="rId44" Type="http://schemas.openxmlformats.org/officeDocument/2006/relationships/oleObject" Target="embeddings/oleObject21.bin" /><Relationship Id="rId45" Type="http://schemas.openxmlformats.org/officeDocument/2006/relationships/image" Target="media/image20.wmf" /><Relationship Id="rId46" Type="http://schemas.openxmlformats.org/officeDocument/2006/relationships/oleObject" Target="embeddings/oleObject22.bin" /><Relationship Id="rId47" Type="http://schemas.openxmlformats.org/officeDocument/2006/relationships/image" Target="media/image21.wmf" /><Relationship Id="rId48" Type="http://schemas.openxmlformats.org/officeDocument/2006/relationships/oleObject" Target="embeddings/oleObject23.bin" /><Relationship Id="rId49" Type="http://schemas.openxmlformats.org/officeDocument/2006/relationships/image" Target="media/image22.wmf" /><Relationship Id="rId5" Type="http://schemas.openxmlformats.org/officeDocument/2006/relationships/image" Target="media/image1.png" /><Relationship Id="rId50" Type="http://schemas.openxmlformats.org/officeDocument/2006/relationships/oleObject" Target="embeddings/oleObject24.bin" /><Relationship Id="rId51" Type="http://schemas.openxmlformats.org/officeDocument/2006/relationships/oleObject" Target="embeddings/oleObject25.bin" /><Relationship Id="rId52" Type="http://schemas.openxmlformats.org/officeDocument/2006/relationships/image" Target="media/image23.wmf" /><Relationship Id="rId53" Type="http://schemas.openxmlformats.org/officeDocument/2006/relationships/oleObject" Target="embeddings/oleObject26.bin" /><Relationship Id="rId54" Type="http://schemas.openxmlformats.org/officeDocument/2006/relationships/oleObject" Target="embeddings/oleObject27.bin" /><Relationship Id="rId55" Type="http://schemas.openxmlformats.org/officeDocument/2006/relationships/image" Target="media/image24.wmf" /><Relationship Id="rId56" Type="http://schemas.openxmlformats.org/officeDocument/2006/relationships/oleObject" Target="embeddings/oleObject28.bin" /><Relationship Id="rId57" Type="http://schemas.openxmlformats.org/officeDocument/2006/relationships/oleObject" Target="embeddings/oleObject29.bin" /><Relationship Id="rId58" Type="http://schemas.openxmlformats.org/officeDocument/2006/relationships/oleObject" Target="embeddings/oleObject30.bin" /><Relationship Id="rId59" Type="http://schemas.openxmlformats.org/officeDocument/2006/relationships/image" Target="media/image25.wmf" /><Relationship Id="rId6" Type="http://schemas.openxmlformats.org/officeDocument/2006/relationships/image" Target="media/image2.png" /><Relationship Id="rId60" Type="http://schemas.openxmlformats.org/officeDocument/2006/relationships/oleObject" Target="embeddings/oleObject31.bin" /><Relationship Id="rId61" Type="http://schemas.openxmlformats.org/officeDocument/2006/relationships/image" Target="media/image26.wmf" /><Relationship Id="rId62" Type="http://schemas.openxmlformats.org/officeDocument/2006/relationships/oleObject" Target="embeddings/oleObject32.bin" /><Relationship Id="rId63" Type="http://schemas.openxmlformats.org/officeDocument/2006/relationships/oleObject" Target="embeddings/oleObject33.bin" /><Relationship Id="rId64" Type="http://schemas.openxmlformats.org/officeDocument/2006/relationships/image" Target="media/image27.wmf" /><Relationship Id="rId65" Type="http://schemas.openxmlformats.org/officeDocument/2006/relationships/oleObject" Target="embeddings/oleObject34.bin" /><Relationship Id="rId66" Type="http://schemas.openxmlformats.org/officeDocument/2006/relationships/oleObject" Target="embeddings/oleObject35.bin" /><Relationship Id="rId67" Type="http://schemas.openxmlformats.org/officeDocument/2006/relationships/oleObject" Target="embeddings/oleObject36.bin" /><Relationship Id="rId68" Type="http://schemas.openxmlformats.org/officeDocument/2006/relationships/image" Target="media/image28.wmf" /><Relationship Id="rId69" Type="http://schemas.openxmlformats.org/officeDocument/2006/relationships/oleObject" Target="embeddings/oleObject37.bin" /><Relationship Id="rId7" Type="http://schemas.openxmlformats.org/officeDocument/2006/relationships/image" Target="media/image3.png" /><Relationship Id="rId70" Type="http://schemas.openxmlformats.org/officeDocument/2006/relationships/oleObject" Target="embeddings/oleObject38.bin" /><Relationship Id="rId71" Type="http://schemas.openxmlformats.org/officeDocument/2006/relationships/image" Target="media/image29.wmf" /><Relationship Id="rId72" Type="http://schemas.openxmlformats.org/officeDocument/2006/relationships/oleObject" Target="embeddings/oleObject39.bin" /><Relationship Id="rId73" Type="http://schemas.openxmlformats.org/officeDocument/2006/relationships/oleObject" Target="embeddings/oleObject40.bin" /><Relationship Id="rId74" Type="http://schemas.openxmlformats.org/officeDocument/2006/relationships/header" Target="header1.xml" /><Relationship Id="rId75" Type="http://schemas.openxmlformats.org/officeDocument/2006/relationships/footer" Target="footer1.xml" /><Relationship Id="rId76" Type="http://schemas.openxmlformats.org/officeDocument/2006/relationships/theme" Target="theme/theme1.xml" /><Relationship Id="rId77" Type="http://schemas.openxmlformats.org/officeDocument/2006/relationships/styles" Target="styles.xml" /><Relationship Id="rId8" Type="http://schemas.openxmlformats.org/officeDocument/2006/relationships/image" Target="media/image4.wmf" /><Relationship Id="rId9" Type="http://schemas.openxmlformats.org/officeDocument/2006/relationships/oleObject" Target="embeddings/oleObject1.bin" /></Relationships>
</file>

<file path=word/_rels/footer1.xml.rels>&#65279;<?xml version="1.0" encoding="utf-8" standalone="yes"?><Relationships xmlns="http://schemas.openxmlformats.org/package/2006/relationships"><Relationship Id="rId1" Type="http://schemas.openxmlformats.org/officeDocument/2006/relationships/image" Target="media/image31.png" /></Relationships>
</file>

<file path=word/_rels/header1.xml.rels>&#65279;<?xml version="1.0" encoding="utf-8" standalone="yes"?><Relationships xmlns="http://schemas.openxmlformats.org/package/2006/relationships"><Relationship Id="rId1" Type="http://schemas.openxmlformats.org/officeDocument/2006/relationships/image" Target="media/image30.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536</Words>
  <Characters>3059</Characters>
  <Application>Microsoft Office Word</Application>
  <DocSecurity>0</DocSecurity>
  <Lines>25</Lines>
  <Paragraphs>7</Paragraphs>
  <ScaleCrop>false</ScaleCrop>
  <Company>学科网(Zxxk.Com)</Company>
  <LinksUpToDate>false</LinksUpToDate>
  <CharactersWithSpaces>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2020-08-04T03:41:00Z</dcterms:modified>
</cp:coreProperties>
</file>